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0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Il vostro interlocutore: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Marketing e Comunicazione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+49 7022 702-129</w:t>
                            </w:r>
                          </w:p>
                          <w:p w:rsidR="007D5FEA" w:rsidRPr="00912A7F" w:rsidRDefault="007D5FEA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 +49 7022 702-101</w:t>
                            </w:r>
                          </w:p>
                          <w:p w:rsidR="007D5FEA" w:rsidRPr="00912A7F" w:rsidRDefault="009B2B7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Philipp.schulte-derne@holzher.com</w:t>
                            </w:r>
                          </w:p>
                          <w:p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 xml:space="preserve">Totale parole: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0F2448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212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Caratteri (con spazi):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0F2448">
                              <w:rPr>
                                <w:rFonts w:ascii="Arial" w:hAnsi="Arial" w:cs="Arial"/>
                                <w:sz w:val="16"/>
                              </w:rPr>
                              <w:t>1337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0F244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maggio 2019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Data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S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tr2jIPOwOt+AD+zh3Og2ZWqhztZfdVIyGVLxYbdKCXHltEa0gvtTf/s&#10;6oSjLch6/CBriEO3RjqgfaN62zvoBgJ0oOnxRI3NpbIhkzRKLyHHCmxAfDqfxy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" filled="f" stroked="f">
                <v:textbox>
                  <w:txbxContent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Il vostro interlocutore: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Philipp Schulte-Derne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Marketing e Comunicazione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Tel.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+49 7022 702-129</w:t>
                      </w:r>
                    </w:p>
                    <w:p w:rsidR="007D5FEA" w:rsidRPr="00912A7F" w:rsidRDefault="007D5FEA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 +49 7022 702-101</w:t>
                      </w:r>
                    </w:p>
                    <w:p w:rsidR="007D5FEA" w:rsidRPr="00912A7F" w:rsidRDefault="009B2B7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Philipp.schulte-derne@holzher.com</w:t>
                      </w:r>
                    </w:p>
                    <w:p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 xml:space="preserve">Totale parole: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0F2448">
                        <w:rPr>
                          <w:rFonts w:ascii="Arial" w:hAnsi="Arial" w:cs="Arial"/>
                          <w:noProof/>
                          <w:sz w:val="16"/>
                        </w:rPr>
                        <w:t>212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Caratteri (con spazi):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0F2448">
                        <w:rPr>
                          <w:rFonts w:ascii="Arial" w:hAnsi="Arial" w:cs="Arial"/>
                          <w:sz w:val="16"/>
                        </w:rPr>
                        <w:t>1337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0F2448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maggio 2019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/>
                          <w:sz w:val="16"/>
                        </w:rPr>
                        <w:t>Data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>
        <w:rPr>
          <w:rFonts w:ascii="Arial" w:hAnsi="Arial"/>
          <w:caps/>
          <w:sz w:val="36"/>
          <w:szCs w:val="36"/>
        </w:rPr>
        <w:t>COMUNICATO STAMPA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04189D" w:rsidRDefault="0004189D" w:rsidP="00560358">
      <w:pPr>
        <w:pStyle w:val="NurText"/>
        <w:spacing w:line="360" w:lineRule="auto"/>
        <w:ind w:right="-143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0A20F3" w:rsidRPr="000A20F3" w:rsidRDefault="000A20F3" w:rsidP="000A20F3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La struttura c’è: </w:t>
      </w:r>
    </w:p>
    <w:p w:rsidR="000A20F3" w:rsidRDefault="000A20F3" w:rsidP="000A20F3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Nel progetto di nuova costruzione di </w:t>
      </w:r>
      <w:proofErr w:type="spellStart"/>
      <w:r>
        <w:rPr>
          <w:rFonts w:ascii="Arial" w:hAnsi="Arial"/>
          <w:b/>
          <w:color w:val="000000"/>
          <w:sz w:val="32"/>
          <w:szCs w:val="32"/>
        </w:rPr>
        <w:t>Nürtingen</w:t>
      </w:r>
      <w:proofErr w:type="spellEnd"/>
      <w:r>
        <w:rPr>
          <w:rFonts w:ascii="Arial" w:hAnsi="Arial"/>
          <w:b/>
          <w:color w:val="000000"/>
          <w:sz w:val="32"/>
          <w:szCs w:val="32"/>
        </w:rPr>
        <w:t xml:space="preserve"> tutto va secondo i piani</w:t>
      </w:r>
    </w:p>
    <w:p w:rsidR="000A20F3" w:rsidRPr="000A20F3" w:rsidRDefault="000A20F3" w:rsidP="000A20F3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br/>
        <w:t xml:space="preserve">L'anno scorso sono iniziati i lavori - oggi la struttura è stata completata: Nello stabilimento di </w:t>
      </w:r>
      <w:proofErr w:type="spellStart"/>
      <w:r>
        <w:rPr>
          <w:rFonts w:ascii="Arial" w:hAnsi="Arial"/>
        </w:rPr>
        <w:t>Nürtingen</w:t>
      </w:r>
      <w:proofErr w:type="spellEnd"/>
      <w:r>
        <w:rPr>
          <w:rFonts w:ascii="Arial" w:hAnsi="Arial"/>
        </w:rPr>
        <w:t xml:space="preserve"> con un investimento di 10 milioni di Euro è nata la nuova sede principale della filiale Weinig </w:t>
      </w:r>
      <w:proofErr w:type="spellStart"/>
      <w:r>
        <w:rPr>
          <w:rFonts w:ascii="Arial" w:hAnsi="Arial"/>
        </w:rPr>
        <w:t>Holz-Her</w:t>
      </w:r>
      <w:proofErr w:type="spellEnd"/>
      <w:r>
        <w:rPr>
          <w:rFonts w:ascii="Arial" w:hAnsi="Arial"/>
        </w:rPr>
        <w:t>. Nel moderno complesso edilizio, su una superficie totale di 5.800 mq trovano spazio gli uffici di vendita, gli impianti tecnologici, il reparto di sviluppo, l’assistenza clienti e l’amministrazione. Ultimata è la struttura di legno a vista in materiale composito senza sostegni che si distingue per la particolare leggerezza. Costituisce l'elemento centrale per il suo cuore, i 1.400 mq di showroom.</w:t>
      </w:r>
    </w:p>
    <w:p w:rsidR="000A20F3" w:rsidRPr="000A20F3" w:rsidRDefault="000A20F3" w:rsidP="000A20F3">
      <w:pPr>
        <w:pStyle w:val="NurText"/>
        <w:spacing w:line="360" w:lineRule="auto"/>
        <w:rPr>
          <w:rFonts w:ascii="Arial" w:hAnsi="Arial" w:cs="Arial"/>
        </w:rPr>
      </w:pPr>
    </w:p>
    <w:p w:rsidR="00AF14C9" w:rsidRDefault="000A20F3" w:rsidP="000A20F3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"In termini di programmazione, siamo in perfetto orario", dice Frank Epple, CEO di </w:t>
      </w:r>
      <w:proofErr w:type="spellStart"/>
      <w:r>
        <w:rPr>
          <w:rFonts w:ascii="Arial" w:hAnsi="Arial"/>
        </w:rPr>
        <w:t>Holz-Her</w:t>
      </w:r>
      <w:proofErr w:type="spellEnd"/>
      <w:r>
        <w:rPr>
          <w:rFonts w:ascii="Arial" w:hAnsi="Arial"/>
        </w:rPr>
        <w:t xml:space="preserve"> GmbH. Epple è sicuro che gli oltre 100 dipendenti possano trasferirsi nel nuovo edificio nel settembre 2019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previsto. Tale edificio offre spazio sufficiente per un'espansione e ulteriore crescita - e questo è lungimirante: </w:t>
      </w:r>
      <w:proofErr w:type="spellStart"/>
      <w:r>
        <w:rPr>
          <w:rFonts w:ascii="Arial" w:hAnsi="Arial"/>
        </w:rPr>
        <w:t>Holz-Her</w:t>
      </w:r>
      <w:proofErr w:type="spellEnd"/>
      <w:r>
        <w:rPr>
          <w:rFonts w:ascii="Arial" w:hAnsi="Arial"/>
        </w:rPr>
        <w:t xml:space="preserve"> dalla sua integrazione nel Gruppo Weinig del 2010 si è sviluppata in modo eccellente e ha triplicato i suoi ricavi a circa 120 milioni di Euro nel 2017.</w:t>
      </w:r>
    </w:p>
    <w:p w:rsidR="000F2448" w:rsidRDefault="00D75E5C" w:rsidP="00510ED5">
      <w:pPr>
        <w:pStyle w:val="NurText"/>
        <w:spacing w:line="360" w:lineRule="auto"/>
      </w:pPr>
      <w:r>
        <w:br w:type="page"/>
      </w:r>
    </w:p>
    <w:p w:rsidR="000F2448" w:rsidRPr="008C10DB" w:rsidRDefault="000F2448" w:rsidP="000F2448">
      <w:pPr>
        <w:pStyle w:val="NurText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Tutte le immagini li potrete scaricare qui:</w:t>
      </w:r>
    </w:p>
    <w:p w:rsidR="000F2448" w:rsidRDefault="000F2448" w:rsidP="000F2448">
      <w:pPr>
        <w:pStyle w:val="NurText"/>
        <w:spacing w:line="360" w:lineRule="auto"/>
        <w:rPr>
          <w:rFonts w:ascii="Arial" w:hAnsi="Arial"/>
        </w:rPr>
      </w:pPr>
      <w:hyperlink r:id="rId8" w:history="1">
        <w:r w:rsidRPr="008132F9">
          <w:rPr>
            <w:rStyle w:val="Hyperlink"/>
            <w:lang w:val="de-DE"/>
          </w:rPr>
          <w:t>http://download.holzher.de/ftp_extern/LIGNA2019</w:t>
        </w:r>
      </w:hyperlink>
    </w:p>
    <w:p w:rsidR="000F2448" w:rsidRDefault="000F2448" w:rsidP="00510ED5">
      <w:pPr>
        <w:pStyle w:val="NurText"/>
        <w:spacing w:line="360" w:lineRule="auto"/>
        <w:rPr>
          <w:rFonts w:ascii="Arial" w:hAnsi="Arial"/>
        </w:rPr>
      </w:pPr>
    </w:p>
    <w:p w:rsidR="00562FE8" w:rsidRPr="000A20F3" w:rsidRDefault="00D75E5C" w:rsidP="00510ED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Foto:</w:t>
      </w:r>
    </w:p>
    <w:p w:rsidR="000A20F3" w:rsidRDefault="000A20F3" w:rsidP="000A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</w:pPr>
      <w:r>
        <w:rPr>
          <w:rFonts w:ascii="Arial" w:hAnsi="Arial"/>
          <w:sz w:val="18"/>
          <w:szCs w:val="18"/>
          <w:u w:color="000000"/>
        </w:rPr>
        <w:t xml:space="preserve">La struttura per la nuova sede principale di </w:t>
      </w:r>
      <w:proofErr w:type="spellStart"/>
      <w:r>
        <w:rPr>
          <w:rFonts w:ascii="Arial" w:hAnsi="Arial"/>
          <w:sz w:val="18"/>
          <w:szCs w:val="18"/>
          <w:u w:color="000000"/>
        </w:rPr>
        <w:t>Holz-Her</w:t>
      </w:r>
      <w:proofErr w:type="spellEnd"/>
      <w:r>
        <w:rPr>
          <w:rFonts w:ascii="Arial" w:hAnsi="Arial"/>
          <w:sz w:val="18"/>
          <w:szCs w:val="18"/>
          <w:u w:color="000000"/>
        </w:rPr>
        <w:t xml:space="preserve"> è già stata eretta. Il trasloco dovrebbe avvenire nel mese di settembre 2019.</w:t>
      </w:r>
      <w:r w:rsidR="000F2448" w:rsidRPr="000F2448">
        <w:rPr>
          <w:rFonts w:ascii="Arial" w:hAnsi="Arial"/>
          <w:noProof/>
          <w:lang w:val="de-DE"/>
        </w:rPr>
        <w:t xml:space="preserve"> </w:t>
      </w:r>
      <w:r w:rsidR="000F2448">
        <w:rPr>
          <w:rFonts w:ascii="Arial" w:hAnsi="Arial"/>
          <w:noProof/>
          <w:lang w:val="de-DE"/>
        </w:rPr>
        <w:drawing>
          <wp:inline distT="0" distB="0" distL="0" distR="0" wp14:anchorId="21F7853E" wp14:editId="2FBF6AB9">
            <wp:extent cx="1862051" cy="932866"/>
            <wp:effectExtent l="0" t="0" r="5080" b="635"/>
            <wp:docPr id="7" name="Grafik 7" descr="M:\Pressearbeit\Presseinfos 2019\LIGNA\PR Ligna\_images\IMG_20190402_16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essearbeit\Presseinfos 2019\LIGNA\PR Ligna\_images\IMG_20190402_164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5" cy="9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48">
        <w:rPr>
          <w:rFonts w:ascii="Arial" w:hAnsi="Arial"/>
          <w:noProof/>
          <w:lang w:val="de-DE"/>
        </w:rPr>
        <w:t xml:space="preserve"> </w:t>
      </w:r>
      <w:r w:rsidR="000F2448">
        <w:rPr>
          <w:rFonts w:ascii="Arial" w:hAnsi="Arial"/>
          <w:noProof/>
          <w:lang w:val="de-DE"/>
        </w:rPr>
        <w:drawing>
          <wp:inline distT="0" distB="0" distL="0" distR="0">
            <wp:extent cx="1774997" cy="997527"/>
            <wp:effectExtent l="0" t="0" r="0" b="0"/>
            <wp:docPr id="10" name="Grafik 10" descr="D:\EigeneDateien\Eigene Bilder\Neubau\IMG_20190411_07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igeneDateien\Eigene Bilder\Neubau\IMG_20190411_074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46" cy="10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48">
        <w:rPr>
          <w:rFonts w:ascii="Arial" w:hAnsi="Arial"/>
          <w:noProof/>
          <w:lang w:val="de-DE"/>
        </w:rPr>
        <w:drawing>
          <wp:inline distT="0" distB="0" distL="0" distR="0">
            <wp:extent cx="3632200" cy="2725945"/>
            <wp:effectExtent l="0" t="0" r="6350" b="0"/>
            <wp:docPr id="11" name="Grafik 11" descr="D:\EigeneDateien\Eigene Bilder\Neubau\IMG_20190411_07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igeneDateien\Eigene Bilder\Neubau\IMG_20190411_074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83" cy="27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48">
        <w:rPr>
          <w:rFonts w:ascii="Arial" w:hAnsi="Arial"/>
          <w:noProof/>
          <w:lang w:val="de-DE"/>
        </w:rPr>
        <w:drawing>
          <wp:inline distT="0" distB="0" distL="0" distR="0" wp14:anchorId="303A0CDF" wp14:editId="3E0C9251">
            <wp:extent cx="3632662" cy="2719623"/>
            <wp:effectExtent l="0" t="0" r="6350" b="5080"/>
            <wp:docPr id="9" name="Grafik 9" descr="M:\Pressearbeit\Presseinfos 2019\LIGNA\PR Ligna\_images\20190402_08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ressearbeit\Presseinfos 2019\LIGNA\PR Ligna\_images\20190402_084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60" cy="27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0F3" w:rsidSect="00D75E5C">
      <w:headerReference w:type="default" r:id="rId13"/>
      <w:footerReference w:type="default" r:id="rId14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5C" w:rsidRDefault="00D75E5C">
      <w:r>
        <w:separator/>
      </w:r>
    </w:p>
  </w:endnote>
  <w:endnote w:type="continuationSeparator" w:id="0">
    <w:p w:rsidR="00D75E5C" w:rsidRDefault="00D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20F3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601CE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:rsidR="007D5FEA" w:rsidRDefault="00601CEC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Plochinger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65, 72622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Nürtingen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, Germania</w:t>
                          </w:r>
                        </w:p>
                        <w:p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Tel. +49 7022 702-0, Fax +49 7022 702-101, e-mail kontakt@holzher.com, Internet www.holzher.de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NCfAIAAP8EAAAOAAAAZHJzL2Uyb0RvYy54bWysVNuOmzAQfa/Uf7D8ngVScgEtWe0mTVVp&#10;e5F2+wGObYJVY7u2E9hW/feOTci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" stroked="f">
              <v:textbox inset="0,0,0,0">
                <w:txbxContent>
                  <w:p w:rsidR="007D5FEA" w:rsidRDefault="00601CE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:rsidR="007D5FEA" w:rsidRDefault="00601CEC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Plochinger </w:t>
                    </w: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65, 72622 </w:t>
                    </w: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Nürtingen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>, Germania</w:t>
                    </w:r>
                  </w:p>
                  <w:p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Tel. +49 7022 702-0, Fax +49 7022 702-101, e-mail kontakt@holzher.com, Internet www.holzher.de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5C" w:rsidRDefault="00D75E5C">
      <w:r>
        <w:separator/>
      </w:r>
    </w:p>
  </w:footnote>
  <w:footnote w:type="continuationSeparator" w:id="0">
    <w:p w:rsidR="00D75E5C" w:rsidRDefault="00D7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20F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B661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DB81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de-DE"/>
      </w:rPr>
      <w:drawing>
        <wp:inline distT="0" distB="0" distL="0" distR="0">
          <wp:extent cx="822960" cy="1022350"/>
          <wp:effectExtent l="0" t="0" r="0" b="6350"/>
          <wp:docPr id="4" name="Bild 4" descr="HOL_Logo_4c_gross_H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_Logo_4c_gross_H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.25pt;height:3.25pt" o:bullet="t">
        <v:imagedata r:id="rId1" o:title=""/>
      </v:shape>
    </w:pict>
  </w:numPicBullet>
  <w:numPicBullet w:numPicBulletId="1">
    <w:pict>
      <v:shape id="_x0000_i1074" type="#_x0000_t75" style="width:3.25pt;height:3.25pt" o:bullet="t">
        <v:imagedata r:id="rId2" o:title=""/>
      </v:shape>
    </w:pict>
  </w:numPicBullet>
  <w:numPicBullet w:numPicBulletId="2">
    <w:pict>
      <v:shape id="_x0000_i1075" type="#_x0000_t75" style="width:13.1pt;height:13.1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189D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20F3"/>
    <w:rsid w:val="000A41DE"/>
    <w:rsid w:val="000A7CB2"/>
    <w:rsid w:val="000B03AA"/>
    <w:rsid w:val="000C5468"/>
    <w:rsid w:val="000C5562"/>
    <w:rsid w:val="000C5DA9"/>
    <w:rsid w:val="000D3FD3"/>
    <w:rsid w:val="000D5FED"/>
    <w:rsid w:val="000F2448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BDA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E2F05"/>
    <w:rsid w:val="00AF0BC8"/>
    <w:rsid w:val="00AF14C9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2828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357A920D-60DD-4C24-BE45-FDD7744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it-IT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holzher.de/ftp_extern/LIGNA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8629-0253-4331-9B92-AE9D1C9A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4</cp:revision>
  <cp:lastPrinted>2015-01-27T13:32:00Z</cp:lastPrinted>
  <dcterms:created xsi:type="dcterms:W3CDTF">2019-05-02T13:29:00Z</dcterms:created>
  <dcterms:modified xsi:type="dcterms:W3CDTF">2019-05-13T08:19:00Z</dcterms:modified>
</cp:coreProperties>
</file>