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249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9249D4">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31F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Janvier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A76EF3"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Weinig fait don de 13 000 euros à </w:t>
      </w:r>
      <w:r w:rsidR="00712658">
        <w:rPr>
          <w:rFonts w:ascii="Arial" w:hAnsi="Arial"/>
          <w:b/>
          <w:color w:val="000000"/>
          <w:sz w:val="32"/>
          <w:szCs w:val="32"/>
        </w:rPr>
        <w:br/>
      </w:r>
      <w:r>
        <w:rPr>
          <w:rFonts w:ascii="Arial" w:hAnsi="Arial"/>
          <w:b/>
          <w:color w:val="000000"/>
          <w:sz w:val="32"/>
          <w:szCs w:val="32"/>
        </w:rPr>
        <w:t>SOS Villages d'enfants</w:t>
      </w:r>
    </w:p>
    <w:p w:rsidR="00E31DCF" w:rsidRDefault="001F0E09" w:rsidP="00871341">
      <w:pPr>
        <w:tabs>
          <w:tab w:val="left" w:pos="283"/>
        </w:tabs>
        <w:spacing w:line="360" w:lineRule="auto"/>
        <w:jc w:val="both"/>
        <w:rPr>
          <w:rFonts w:ascii="Arial" w:hAnsi="Arial" w:cs="Arial"/>
          <w:sz w:val="22"/>
          <w:szCs w:val="22"/>
        </w:rPr>
      </w:pPr>
      <w:r>
        <w:rPr>
          <w:rFonts w:ascii="Arial" w:hAnsi="Arial"/>
          <w:sz w:val="22"/>
          <w:szCs w:val="22"/>
        </w:rPr>
        <w:t xml:space="preserve">La société Weinig AG de Tauberbischofsheim soutient à nouveau </w:t>
      </w:r>
      <w:r w:rsidR="00712658">
        <w:rPr>
          <w:rFonts w:ascii="Arial" w:hAnsi="Arial"/>
          <w:sz w:val="22"/>
          <w:szCs w:val="22"/>
        </w:rPr>
        <w:br/>
      </w:r>
      <w:r>
        <w:rPr>
          <w:rFonts w:ascii="Arial" w:hAnsi="Arial"/>
          <w:sz w:val="22"/>
          <w:szCs w:val="22"/>
        </w:rPr>
        <w:t xml:space="preserve">l'organisation SOS Villages d'enfants par un don. Cette fois-ci, la société a pu verser 13 000 euros sur le compte de l'organisation humanitaire. </w:t>
      </w:r>
    </w:p>
    <w:p w:rsidR="00E31DCF" w:rsidRDefault="00E31DCF" w:rsidP="00871341">
      <w:pPr>
        <w:tabs>
          <w:tab w:val="left" w:pos="283"/>
        </w:tabs>
        <w:spacing w:line="360" w:lineRule="auto"/>
        <w:jc w:val="both"/>
        <w:rPr>
          <w:rFonts w:ascii="Arial" w:hAnsi="Arial" w:cs="Arial"/>
          <w:sz w:val="22"/>
          <w:szCs w:val="22"/>
        </w:rPr>
      </w:pPr>
    </w:p>
    <w:p w:rsidR="00400939" w:rsidRDefault="00101C8D" w:rsidP="00871341">
      <w:pPr>
        <w:tabs>
          <w:tab w:val="left" w:pos="283"/>
        </w:tabs>
        <w:spacing w:line="360" w:lineRule="auto"/>
        <w:jc w:val="both"/>
        <w:rPr>
          <w:rFonts w:ascii="Arial" w:hAnsi="Arial" w:cs="Arial"/>
          <w:sz w:val="22"/>
          <w:szCs w:val="22"/>
        </w:rPr>
      </w:pPr>
      <w:r>
        <w:rPr>
          <w:rFonts w:ascii="Arial" w:hAnsi="Arial"/>
          <w:sz w:val="22"/>
          <w:szCs w:val="22"/>
        </w:rPr>
        <w:t xml:space="preserve">Comme les années précédentes, le personnel a posé une base solide en mettant en place une campagne de collecte, et c'est la participation de la société elle-même qui a finalement permis de collecter un total de 13 000 euros. Une campagne qui tenait particulièrement à cœur du </w:t>
      </w:r>
      <w:r w:rsidR="00712658">
        <w:rPr>
          <w:rFonts w:ascii="Arial" w:hAnsi="Arial"/>
          <w:sz w:val="22"/>
          <w:szCs w:val="22"/>
        </w:rPr>
        <w:br/>
      </w:r>
      <w:r>
        <w:rPr>
          <w:rFonts w:ascii="Arial" w:hAnsi="Arial"/>
          <w:sz w:val="22"/>
          <w:szCs w:val="22"/>
        </w:rPr>
        <w:t>Président du Directoire, Wolfgang Pöschl, qui voit l'engagement social comme une pierre angulaire de la philosophie de la société. La relation de longue date établie entre le leader mondial des machines et des sy</w:t>
      </w:r>
      <w:r>
        <w:rPr>
          <w:rFonts w:ascii="Arial" w:hAnsi="Arial"/>
          <w:sz w:val="22"/>
          <w:szCs w:val="22"/>
        </w:rPr>
        <w:t>s</w:t>
      </w:r>
      <w:r>
        <w:rPr>
          <w:rFonts w:ascii="Arial" w:hAnsi="Arial"/>
          <w:sz w:val="22"/>
          <w:szCs w:val="22"/>
        </w:rPr>
        <w:t>tèmes d'usinage du bois massif et SOS Villages d'enfants a été partic</w:t>
      </w:r>
      <w:r>
        <w:rPr>
          <w:rFonts w:ascii="Arial" w:hAnsi="Arial"/>
          <w:sz w:val="22"/>
          <w:szCs w:val="22"/>
        </w:rPr>
        <w:t>u</w:t>
      </w:r>
      <w:r>
        <w:rPr>
          <w:rFonts w:ascii="Arial" w:hAnsi="Arial"/>
          <w:sz w:val="22"/>
          <w:szCs w:val="22"/>
        </w:rPr>
        <w:t xml:space="preserve">lièrement enrichissante sur le plan personnel : « Les enfants souffrent les plus du manque d'accès aux droits fondamentaux de notre monde et ont besoin de notre aide. » </w:t>
      </w:r>
    </w:p>
    <w:p w:rsidR="00400939" w:rsidRDefault="00400939" w:rsidP="00871341">
      <w:pPr>
        <w:tabs>
          <w:tab w:val="left" w:pos="283"/>
        </w:tabs>
        <w:spacing w:line="360" w:lineRule="auto"/>
        <w:jc w:val="both"/>
        <w:rPr>
          <w:rFonts w:ascii="Arial" w:hAnsi="Arial" w:cs="Arial"/>
          <w:sz w:val="22"/>
          <w:szCs w:val="22"/>
        </w:rPr>
      </w:pPr>
    </w:p>
    <w:p w:rsidR="00400939" w:rsidRDefault="00400939" w:rsidP="00871341">
      <w:pPr>
        <w:tabs>
          <w:tab w:val="left" w:pos="283"/>
        </w:tabs>
        <w:spacing w:line="360" w:lineRule="auto"/>
        <w:jc w:val="both"/>
        <w:rPr>
          <w:rFonts w:ascii="Arial" w:hAnsi="Arial" w:cs="Arial"/>
          <w:sz w:val="22"/>
          <w:szCs w:val="22"/>
        </w:rPr>
      </w:pPr>
      <w:r>
        <w:rPr>
          <w:rFonts w:ascii="Arial" w:hAnsi="Arial"/>
          <w:sz w:val="22"/>
          <w:szCs w:val="22"/>
        </w:rPr>
        <w:t xml:space="preserve">Weinig apporte son aide notamment à Abomey-Calavi (Bénin) et à Kavre (Népal). Au sein des deux institutions de l'organisation, la société et son personnel accompagnent un certain nombre d'enfants dans leur parcours de vie éprouvant à travers de projets de parrainage. Les fonds récoltés lors de la toute dernière campagne caritative permettront aux enfants d'envisager un avenir plus sûr. Dans le passé, Weinig a souvent </w:t>
      </w:r>
      <w:r>
        <w:rPr>
          <w:rFonts w:ascii="Arial" w:hAnsi="Arial"/>
          <w:sz w:val="22"/>
          <w:szCs w:val="22"/>
        </w:rPr>
        <w:lastRenderedPageBreak/>
        <w:t>offert son soutien lors de campagnes sur place organisées par SOS Villages d'enfants dans de</w:t>
      </w:r>
      <w:r w:rsidR="00712658">
        <w:rPr>
          <w:rFonts w:ascii="Arial" w:hAnsi="Arial"/>
          <w:sz w:val="22"/>
          <w:szCs w:val="22"/>
        </w:rPr>
        <w:t xml:space="preserve">s </w:t>
      </w:r>
      <w:r>
        <w:rPr>
          <w:rFonts w:ascii="Arial" w:hAnsi="Arial"/>
          <w:sz w:val="22"/>
          <w:szCs w:val="22"/>
        </w:rPr>
        <w:t>situations de crise, telles que le terrible tremblement de terre au Népal en 2015 ou la guerre en Syrie.</w:t>
      </w:r>
    </w:p>
    <w:p w:rsidR="00400939" w:rsidRDefault="00400939" w:rsidP="00871341">
      <w:pPr>
        <w:tabs>
          <w:tab w:val="left" w:pos="283"/>
        </w:tabs>
        <w:spacing w:line="360" w:lineRule="auto"/>
        <w:jc w:val="both"/>
        <w:rPr>
          <w:rFonts w:ascii="Arial" w:hAnsi="Arial" w:cs="Arial"/>
          <w:sz w:val="22"/>
          <w:szCs w:val="22"/>
        </w:rPr>
      </w:pPr>
    </w:p>
    <w:p w:rsidR="0097079F" w:rsidRDefault="00101C8D" w:rsidP="00871341">
      <w:pPr>
        <w:tabs>
          <w:tab w:val="left" w:pos="283"/>
        </w:tabs>
        <w:spacing w:line="360" w:lineRule="auto"/>
        <w:jc w:val="both"/>
        <w:rPr>
          <w:rFonts w:ascii="Arial" w:hAnsi="Arial" w:cs="Arial"/>
          <w:sz w:val="22"/>
          <w:szCs w:val="22"/>
        </w:rPr>
      </w:pPr>
      <w:r>
        <w:rPr>
          <w:rFonts w:ascii="Arial" w:hAnsi="Arial"/>
          <w:sz w:val="22"/>
          <w:szCs w:val="22"/>
        </w:rPr>
        <w:t>L'association SOS Villages d'enfants compte près de 600 institutions à travers le monde dans lesquelles des mères SOS accueillent des e</w:t>
      </w:r>
      <w:r>
        <w:rPr>
          <w:rFonts w:ascii="Arial" w:hAnsi="Arial"/>
          <w:sz w:val="22"/>
          <w:szCs w:val="22"/>
        </w:rPr>
        <w:t>n</w:t>
      </w:r>
      <w:r>
        <w:rPr>
          <w:rFonts w:ascii="Arial" w:hAnsi="Arial"/>
          <w:sz w:val="22"/>
          <w:szCs w:val="22"/>
        </w:rPr>
        <w:t xml:space="preserve">fants avec leurs frères et sœurs et leur offrent un foyer rempli d'amour. Divers programmes de renforcement familial et projets de formation pour adolescents leur offrent l'accès à une éducation adéquate. </w:t>
      </w:r>
    </w:p>
    <w:p w:rsidR="0097079F" w:rsidRDefault="0097079F" w:rsidP="00871341">
      <w:pPr>
        <w:tabs>
          <w:tab w:val="left" w:pos="283"/>
        </w:tabs>
        <w:spacing w:line="360" w:lineRule="auto"/>
        <w:jc w:val="both"/>
        <w:rPr>
          <w:rFonts w:ascii="Arial" w:hAnsi="Arial" w:cs="Arial"/>
          <w:sz w:val="22"/>
          <w:szCs w:val="22"/>
        </w:rPr>
      </w:pPr>
    </w:p>
    <w:p w:rsidR="005450DB"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Photo :</w:t>
      </w:r>
    </w:p>
    <w:p w:rsidR="00F95BEC" w:rsidRPr="003279AA" w:rsidRDefault="005450DB"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Une relation de longue date : la société Weinig AG et SOS Villages d'enfants</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582" w:rsidRDefault="00F75582">
      <w:r>
        <w:separator/>
      </w:r>
    </w:p>
  </w:endnote>
  <w:endnote w:type="continuationSeparator" w:id="0">
    <w:p w:rsidR="00F75582" w:rsidRDefault="00F75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249D4">
    <w:pPr>
      <w:pStyle w:val="Fuzeile"/>
    </w:pPr>
    <w:r w:rsidRPr="009249D4">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Allemagne</w:t>
                </w:r>
              </w:p>
              <w:p w:rsidR="007D5FEA" w:rsidRDefault="00EF63A6">
                <w:pPr>
                  <w:rPr>
                    <w:sz w:val="15"/>
                    <w:szCs w:val="15"/>
                  </w:rPr>
                </w:pPr>
                <w:r>
                  <w:rPr>
                    <w:rFonts w:ascii="Arial" w:hAnsi="Arial"/>
                    <w:sz w:val="15"/>
                    <w:szCs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582" w:rsidRDefault="00F75582">
      <w:r>
        <w:separator/>
      </w:r>
    </w:p>
  </w:footnote>
  <w:footnote w:type="continuationSeparator" w:id="0">
    <w:p w:rsidR="00F75582" w:rsidRDefault="00F75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249D4" w:rsidP="00D1526F">
    <w:pPr>
      <w:pStyle w:val="Kopfzeile"/>
      <w:tabs>
        <w:tab w:val="clear" w:pos="9072"/>
        <w:tab w:val="right" w:pos="8647"/>
        <w:tab w:val="right" w:pos="9922"/>
      </w:tabs>
      <w:ind w:right="-1560"/>
      <w:jc w:val="right"/>
    </w:pPr>
    <w:r w:rsidRPr="009249D4">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9249D4">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75F0F">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pt;height:3pt" o:bullet="t">
        <v:imagedata r:id="rId1" o:title=""/>
      </v:shape>
    </w:pict>
  </w:numPicBullet>
  <w:numPicBullet w:numPicBulletId="1">
    <w:pict>
      <v:shape id="_x0000_i1042" type="#_x0000_t75" style="width:3pt;height:3pt" o:bullet="t">
        <v:imagedata r:id="rId2" o:title=""/>
      </v:shape>
    </w:pict>
  </w:numPicBullet>
  <w:numPicBullet w:numPicBulletId="2">
    <w:pict>
      <v:shape id="_x0000_i1043"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710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1C8D"/>
    <w:rsid w:val="00106D18"/>
    <w:rsid w:val="00110FB2"/>
    <w:rsid w:val="001165B1"/>
    <w:rsid w:val="00121B05"/>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0E09"/>
    <w:rsid w:val="001F365C"/>
    <w:rsid w:val="001F3B1E"/>
    <w:rsid w:val="001F75EC"/>
    <w:rsid w:val="002140FC"/>
    <w:rsid w:val="002157C3"/>
    <w:rsid w:val="00215B09"/>
    <w:rsid w:val="002373B4"/>
    <w:rsid w:val="00240748"/>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3876"/>
    <w:rsid w:val="002C4F1F"/>
    <w:rsid w:val="002C6E76"/>
    <w:rsid w:val="002D2585"/>
    <w:rsid w:val="002D3CFD"/>
    <w:rsid w:val="002D52F7"/>
    <w:rsid w:val="002E0E9E"/>
    <w:rsid w:val="002E1FC6"/>
    <w:rsid w:val="002E363B"/>
    <w:rsid w:val="002F253B"/>
    <w:rsid w:val="002F4E9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3A31"/>
    <w:rsid w:val="00375F0F"/>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207A"/>
    <w:rsid w:val="003D5961"/>
    <w:rsid w:val="003E1079"/>
    <w:rsid w:val="003E188E"/>
    <w:rsid w:val="003E2651"/>
    <w:rsid w:val="003E4D02"/>
    <w:rsid w:val="003E7FF5"/>
    <w:rsid w:val="003F03F9"/>
    <w:rsid w:val="003F06E7"/>
    <w:rsid w:val="003F423A"/>
    <w:rsid w:val="003F5331"/>
    <w:rsid w:val="00400939"/>
    <w:rsid w:val="00405ED3"/>
    <w:rsid w:val="00406D80"/>
    <w:rsid w:val="00410701"/>
    <w:rsid w:val="004112E7"/>
    <w:rsid w:val="0042184D"/>
    <w:rsid w:val="004336D5"/>
    <w:rsid w:val="00433EFE"/>
    <w:rsid w:val="004406F2"/>
    <w:rsid w:val="00442DFE"/>
    <w:rsid w:val="00443438"/>
    <w:rsid w:val="004436E6"/>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2666"/>
    <w:rsid w:val="0049402F"/>
    <w:rsid w:val="00495D74"/>
    <w:rsid w:val="004A36AD"/>
    <w:rsid w:val="004A3DEF"/>
    <w:rsid w:val="004A50DA"/>
    <w:rsid w:val="004A6F83"/>
    <w:rsid w:val="004B0DF4"/>
    <w:rsid w:val="004C02B2"/>
    <w:rsid w:val="004C10A6"/>
    <w:rsid w:val="004C1D6C"/>
    <w:rsid w:val="004C4D8A"/>
    <w:rsid w:val="004C5D6E"/>
    <w:rsid w:val="004C63F3"/>
    <w:rsid w:val="004C6E35"/>
    <w:rsid w:val="004C7810"/>
    <w:rsid w:val="004D0764"/>
    <w:rsid w:val="004D2EC5"/>
    <w:rsid w:val="004D3CA5"/>
    <w:rsid w:val="004D4DF0"/>
    <w:rsid w:val="004D581C"/>
    <w:rsid w:val="004E092E"/>
    <w:rsid w:val="004E7828"/>
    <w:rsid w:val="004F2071"/>
    <w:rsid w:val="0051089C"/>
    <w:rsid w:val="00513072"/>
    <w:rsid w:val="0051485D"/>
    <w:rsid w:val="0051604D"/>
    <w:rsid w:val="005215BB"/>
    <w:rsid w:val="00521D64"/>
    <w:rsid w:val="00524558"/>
    <w:rsid w:val="005249DA"/>
    <w:rsid w:val="00536AB4"/>
    <w:rsid w:val="00540E5E"/>
    <w:rsid w:val="00544243"/>
    <w:rsid w:val="005450DB"/>
    <w:rsid w:val="00547849"/>
    <w:rsid w:val="00553FB9"/>
    <w:rsid w:val="00562517"/>
    <w:rsid w:val="00563581"/>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5684"/>
    <w:rsid w:val="00661B7D"/>
    <w:rsid w:val="00662D24"/>
    <w:rsid w:val="00663970"/>
    <w:rsid w:val="006646C0"/>
    <w:rsid w:val="00677B8C"/>
    <w:rsid w:val="0069019E"/>
    <w:rsid w:val="00691476"/>
    <w:rsid w:val="00694330"/>
    <w:rsid w:val="00696279"/>
    <w:rsid w:val="006B0241"/>
    <w:rsid w:val="006B1200"/>
    <w:rsid w:val="006B21B8"/>
    <w:rsid w:val="006B2767"/>
    <w:rsid w:val="006C6EAA"/>
    <w:rsid w:val="006D2951"/>
    <w:rsid w:val="006D73C4"/>
    <w:rsid w:val="006E2978"/>
    <w:rsid w:val="006E378D"/>
    <w:rsid w:val="006F07EF"/>
    <w:rsid w:val="006F1CC4"/>
    <w:rsid w:val="00700B29"/>
    <w:rsid w:val="00712658"/>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734B"/>
    <w:rsid w:val="0079247B"/>
    <w:rsid w:val="00793FAE"/>
    <w:rsid w:val="007954A4"/>
    <w:rsid w:val="00796E0A"/>
    <w:rsid w:val="007A3A65"/>
    <w:rsid w:val="007A672B"/>
    <w:rsid w:val="007B22DD"/>
    <w:rsid w:val="007C174B"/>
    <w:rsid w:val="007C359A"/>
    <w:rsid w:val="007C457E"/>
    <w:rsid w:val="007C4671"/>
    <w:rsid w:val="007C785A"/>
    <w:rsid w:val="007D33F1"/>
    <w:rsid w:val="007D5FEA"/>
    <w:rsid w:val="007D6BE3"/>
    <w:rsid w:val="007E5C72"/>
    <w:rsid w:val="007E76F6"/>
    <w:rsid w:val="007F3747"/>
    <w:rsid w:val="007F5816"/>
    <w:rsid w:val="00806C4C"/>
    <w:rsid w:val="0080740E"/>
    <w:rsid w:val="00807530"/>
    <w:rsid w:val="008112D1"/>
    <w:rsid w:val="008142F9"/>
    <w:rsid w:val="00816B8B"/>
    <w:rsid w:val="008213F3"/>
    <w:rsid w:val="008215CE"/>
    <w:rsid w:val="00825873"/>
    <w:rsid w:val="0082605A"/>
    <w:rsid w:val="00827316"/>
    <w:rsid w:val="008305C4"/>
    <w:rsid w:val="00833CCE"/>
    <w:rsid w:val="00834CAA"/>
    <w:rsid w:val="008417F8"/>
    <w:rsid w:val="00856408"/>
    <w:rsid w:val="0085783B"/>
    <w:rsid w:val="00857A66"/>
    <w:rsid w:val="00863FB8"/>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514F"/>
    <w:rsid w:val="008E7811"/>
    <w:rsid w:val="008F27B8"/>
    <w:rsid w:val="008F4530"/>
    <w:rsid w:val="008F46AD"/>
    <w:rsid w:val="00903644"/>
    <w:rsid w:val="0090463B"/>
    <w:rsid w:val="00910796"/>
    <w:rsid w:val="009140D1"/>
    <w:rsid w:val="00914487"/>
    <w:rsid w:val="009147BA"/>
    <w:rsid w:val="00916516"/>
    <w:rsid w:val="009177A0"/>
    <w:rsid w:val="00920FF4"/>
    <w:rsid w:val="00921688"/>
    <w:rsid w:val="00922B5B"/>
    <w:rsid w:val="00922D5F"/>
    <w:rsid w:val="009239AF"/>
    <w:rsid w:val="009249D4"/>
    <w:rsid w:val="00926F6D"/>
    <w:rsid w:val="009352D6"/>
    <w:rsid w:val="00936E05"/>
    <w:rsid w:val="0094006B"/>
    <w:rsid w:val="00962104"/>
    <w:rsid w:val="0097079F"/>
    <w:rsid w:val="00974CCA"/>
    <w:rsid w:val="009764B0"/>
    <w:rsid w:val="00977AA5"/>
    <w:rsid w:val="00984CFE"/>
    <w:rsid w:val="0099294D"/>
    <w:rsid w:val="00993AEC"/>
    <w:rsid w:val="00995510"/>
    <w:rsid w:val="00996950"/>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6DFB"/>
    <w:rsid w:val="00A22010"/>
    <w:rsid w:val="00A2687F"/>
    <w:rsid w:val="00A32468"/>
    <w:rsid w:val="00A360A6"/>
    <w:rsid w:val="00A40DC8"/>
    <w:rsid w:val="00A41907"/>
    <w:rsid w:val="00A532A1"/>
    <w:rsid w:val="00A533E4"/>
    <w:rsid w:val="00A67436"/>
    <w:rsid w:val="00A76EF3"/>
    <w:rsid w:val="00A80F4E"/>
    <w:rsid w:val="00A84E34"/>
    <w:rsid w:val="00A90332"/>
    <w:rsid w:val="00A93B02"/>
    <w:rsid w:val="00AA6209"/>
    <w:rsid w:val="00AA771C"/>
    <w:rsid w:val="00AB12EC"/>
    <w:rsid w:val="00AB2F1E"/>
    <w:rsid w:val="00AB5CAB"/>
    <w:rsid w:val="00AC465B"/>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0676"/>
    <w:rsid w:val="00BB124D"/>
    <w:rsid w:val="00BB2F2F"/>
    <w:rsid w:val="00BC0700"/>
    <w:rsid w:val="00BC0AF8"/>
    <w:rsid w:val="00BC0D9C"/>
    <w:rsid w:val="00BC45FC"/>
    <w:rsid w:val="00BC4969"/>
    <w:rsid w:val="00BD0BD8"/>
    <w:rsid w:val="00BD2A7A"/>
    <w:rsid w:val="00BD373A"/>
    <w:rsid w:val="00BD3EB4"/>
    <w:rsid w:val="00BF3117"/>
    <w:rsid w:val="00BF467A"/>
    <w:rsid w:val="00BF47CB"/>
    <w:rsid w:val="00C014DA"/>
    <w:rsid w:val="00C02E58"/>
    <w:rsid w:val="00C069D0"/>
    <w:rsid w:val="00C112D1"/>
    <w:rsid w:val="00C13FED"/>
    <w:rsid w:val="00C15F5D"/>
    <w:rsid w:val="00C16D1C"/>
    <w:rsid w:val="00C24640"/>
    <w:rsid w:val="00C34749"/>
    <w:rsid w:val="00C348B3"/>
    <w:rsid w:val="00C36296"/>
    <w:rsid w:val="00C415F6"/>
    <w:rsid w:val="00C43A0E"/>
    <w:rsid w:val="00C46986"/>
    <w:rsid w:val="00C523E5"/>
    <w:rsid w:val="00C53BA3"/>
    <w:rsid w:val="00C57BB6"/>
    <w:rsid w:val="00C57C8E"/>
    <w:rsid w:val="00C6359A"/>
    <w:rsid w:val="00C64BEB"/>
    <w:rsid w:val="00C655AE"/>
    <w:rsid w:val="00C661D8"/>
    <w:rsid w:val="00C67998"/>
    <w:rsid w:val="00C7432C"/>
    <w:rsid w:val="00C82AB9"/>
    <w:rsid w:val="00C946F1"/>
    <w:rsid w:val="00CA081F"/>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50F61"/>
    <w:rsid w:val="00D5128B"/>
    <w:rsid w:val="00D552A3"/>
    <w:rsid w:val="00D55B62"/>
    <w:rsid w:val="00D55BED"/>
    <w:rsid w:val="00D63163"/>
    <w:rsid w:val="00D661E1"/>
    <w:rsid w:val="00D66735"/>
    <w:rsid w:val="00D66A36"/>
    <w:rsid w:val="00D715B3"/>
    <w:rsid w:val="00D746BD"/>
    <w:rsid w:val="00D835FF"/>
    <w:rsid w:val="00D90C8E"/>
    <w:rsid w:val="00DA1F38"/>
    <w:rsid w:val="00DB2924"/>
    <w:rsid w:val="00DB499B"/>
    <w:rsid w:val="00DB7763"/>
    <w:rsid w:val="00DD023B"/>
    <w:rsid w:val="00DE2B02"/>
    <w:rsid w:val="00DE45B5"/>
    <w:rsid w:val="00DF737D"/>
    <w:rsid w:val="00E0050D"/>
    <w:rsid w:val="00E0126B"/>
    <w:rsid w:val="00E038F2"/>
    <w:rsid w:val="00E06618"/>
    <w:rsid w:val="00E13E9E"/>
    <w:rsid w:val="00E14912"/>
    <w:rsid w:val="00E24DC7"/>
    <w:rsid w:val="00E31DCF"/>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D20B2"/>
    <w:rsid w:val="00ED35D2"/>
    <w:rsid w:val="00EE6AD1"/>
    <w:rsid w:val="00EE74D6"/>
    <w:rsid w:val="00EF37F3"/>
    <w:rsid w:val="00EF5F92"/>
    <w:rsid w:val="00EF63A6"/>
    <w:rsid w:val="00F04129"/>
    <w:rsid w:val="00F2310C"/>
    <w:rsid w:val="00F24C51"/>
    <w:rsid w:val="00F34326"/>
    <w:rsid w:val="00F352AD"/>
    <w:rsid w:val="00F35D9D"/>
    <w:rsid w:val="00F45C9C"/>
    <w:rsid w:val="00F50AD5"/>
    <w:rsid w:val="00F52C7B"/>
    <w:rsid w:val="00F53B05"/>
    <w:rsid w:val="00F7249B"/>
    <w:rsid w:val="00F75582"/>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EBF80-2A2B-471A-8D1F-D60998BFD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274</Words>
  <Characters>1808</Characters>
  <Application>Microsoft Office Word</Application>
  <DocSecurity>0</DocSecurity>
  <Lines>51</Lines>
  <Paragraphs>52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2018-02-02T16:39:00Z</dcterms:created>
  <dcterms:modified xsi:type="dcterms:W3CDTF">2018-02-04T10:40:00Z</dcterms:modified>
</cp:coreProperties>
</file>