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D33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osoba do kontaktów: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faks </w:t>
                  </w:r>
                  <w:r w:rsidR="00D33B9A">
                    <w:rPr>
                      <w:rFonts w:ascii="Arial" w:hAnsi="Arial" w:cs="Arial"/>
                      <w:sz w:val="16"/>
                      <w:lang w:val="pl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pl"/>
                    </w:rPr>
                    <w:t>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C010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Wrzesień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052C" w:rsidRDefault="00F449F7" w:rsidP="000400D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pl"/>
        </w:rPr>
        <w:t>Weinig Luxscan Luxemburg: Ze względu na wysoki popyt konieczna była przeprowadzka</w:t>
      </w:r>
    </w:p>
    <w:p w:rsidR="00933312" w:rsidRDefault="00C7295B" w:rsidP="00DC5B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 xml:space="preserve">Luxscan - spółka córka firmy Weinig przeniosła się do większych pomieszczeń nowego zakładu w Luksemburgu. Powodem jest stale utrzymujący się duży popyt na skanery Weiniga. </w:t>
      </w:r>
    </w:p>
    <w:p w:rsidR="00DF5927" w:rsidRDefault="00C7295B" w:rsidP="00DC5B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Luxscan rozwija się od lat. Wyraźnego impetu przedsiębiorstwo doświadczyło ostatnio przy produkcji podstawowych skanerów, które zainteresowały tą technologią jeszcze szersze grono klientów. Model EasyScan i jego udoskonalona wersja EasyScan+ oferują atrakcyjny transfer techniki ze szczególnie wydajnej serii CombiScan i od razu przyjęły się na rynku. Rozwój, który nie obył się bez skutków: “Nasz zakład po raz drugi w ciągu krótkiego czasu stał się za mały i musieliśmy działać” - reasumuje dyrektor Luxscanu Jean-Philippe Hildebrand. Luxscan zdecydował się po raz pierwszy na powiększenie powierzchni w roku 2014. Chodziło wówczas o dodatkowy budynek, oddalony o 12 kilometrów od właściwego zakładu. Było to rozwiązanie awaryjne, które stwarzało równocześnie problemy logistyczne. Po otrzymaniu zielonego światła z centrali Weiniga przedsiębiorstwo przeniosło się teraz do nowego budynku, oferującego wystarczającą ilość miejsca dla wszystkich działów. Największą powierzchnię obejmującą ok. 1000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>zajmują montaż i magazyn. Na miejscu do dyspozycji jest teraz także dział rozwoju &amp; badań. To samo dotyczy serwisu, który od zawsze miał w Luxscanie wysoką rangę. Nowy showroom mieści na 220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 xml:space="preserve"> całą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paletę produktów, począwszy od aktualnej serii high-speed CombiScan EVO przez skanery podstawowe typu EasyScan+, po Match-Scan do sortowania kolorów. W showroomie klienci mogą dowoli testować skanery na własnym drewnie. Pamiętając o wcześniejszych wąskich gardłach budynek posiada nawet jeszcze rezerwy powierzchni. “Nowe środowisko jest przyszłościowe i umożliwia nam adekwatne reagowanie na ciągły wzrost popytu” - mówi Jean-Philippe Hildebrandt. </w:t>
      </w:r>
    </w:p>
    <w:p w:rsidR="00DF5927" w:rsidRDefault="00DF5927" w:rsidP="00DC5B70">
      <w:pPr>
        <w:spacing w:line="360" w:lineRule="auto"/>
        <w:rPr>
          <w:rFonts w:ascii="Arial" w:hAnsi="Arial" w:cs="Arial"/>
          <w:sz w:val="22"/>
          <w:szCs w:val="22"/>
        </w:rPr>
      </w:pPr>
    </w:p>
    <w:p w:rsidR="0052752E" w:rsidRDefault="00EF1CFB" w:rsidP="00DC5B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Luxscan zaczął produkcję skanerów w Luksemburgu w 1998r. W roku 2007 przedsiębiorstwo zostało włączone do grupy Weinig. Na początku mimo dobrego rozwoju brakowało jeszcze warunków do zwiększenia zdolności produkcyjnych. Zmieniło się to z chwilą pierwszego zwiększenia powierzchni w 2014r. Miesięczna zdolność produkcyjna wzrosła o jedną trzecią. Po przeprowadzce firma nadal notuje wzrosty: W pierwszych trzech kwartałach roku 2016 zakład opuściła podobna ilość skanerów, co w całym ubiegłym roku. “Na koniec roku liczymy na wyraźny wzrost w porównaniu do roku 2015” - chwali się optymistycznie założyciel firmy - Raphael Vogrig. </w:t>
      </w:r>
    </w:p>
    <w:p w:rsidR="0039118C" w:rsidRPr="00523655" w:rsidRDefault="00652B14" w:rsidP="00043D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 </w:t>
      </w:r>
    </w:p>
    <w:p w:rsidR="0012052C" w:rsidRPr="00043D74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24894" w:rsidRPr="00F97436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Zdjęcia: </w:t>
      </w:r>
    </w:p>
    <w:p w:rsidR="0012052C" w:rsidRDefault="005B4673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Więcej miejsca: Nowa produkcja jest zaprojektowana dla wysokiego popytu</w:t>
      </w:r>
    </w:p>
    <w:p w:rsidR="00B80D49" w:rsidRPr="00B80D49" w:rsidRDefault="005B4673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Centrum Hightech: Nowy zakład Luxscan</w:t>
      </w: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2B" w:rsidRDefault="000C032B">
      <w:r>
        <w:separator/>
      </w:r>
    </w:p>
  </w:endnote>
  <w:endnote w:type="continuationSeparator" w:id="0">
    <w:p w:rsidR="000C032B" w:rsidRDefault="000C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D33B9A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Postfach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faks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2B" w:rsidRDefault="000C032B">
      <w:r>
        <w:separator/>
      </w:r>
    </w:p>
  </w:footnote>
  <w:footnote w:type="continuationSeparator" w:id="0">
    <w:p w:rsidR="000C032B" w:rsidRDefault="000C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D33B9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61513B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95pt;height:2.95pt" o:bullet="t">
        <v:imagedata r:id="rId1" o:title=""/>
      </v:shape>
    </w:pict>
  </w:numPicBullet>
  <w:numPicBullet w:numPicBulletId="1">
    <w:pict>
      <v:shape id="_x0000_i1031" type="#_x0000_t75" style="width:2.95pt;height:2.95pt" o:bullet="t">
        <v:imagedata r:id="rId2" o:title=""/>
      </v:shape>
    </w:pict>
  </w:numPicBullet>
  <w:numPicBullet w:numPicBulletId="2">
    <w:pict>
      <v:shape id="_x0000_i1032" type="#_x0000_t75" style="width:12.3pt;height:12.3pt" o:bullet="t">
        <v:imagedata r:id="rId3" o:title=""/>
      </v:shape>
    </w:pict>
  </w:numPicBullet>
  <w:abstractNum w:abstractNumId="0" w15:restartNumberingAfterBreak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5836"/>
    <w:multiLevelType w:val="hybridMultilevel"/>
    <w:tmpl w:val="73D2AB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08F7"/>
    <w:rsid w:val="00017B52"/>
    <w:rsid w:val="00017F0A"/>
    <w:rsid w:val="00020780"/>
    <w:rsid w:val="00022ED1"/>
    <w:rsid w:val="0002317E"/>
    <w:rsid w:val="000269CE"/>
    <w:rsid w:val="00027EE2"/>
    <w:rsid w:val="00035E32"/>
    <w:rsid w:val="000400D3"/>
    <w:rsid w:val="00042C01"/>
    <w:rsid w:val="00043D74"/>
    <w:rsid w:val="00046FEE"/>
    <w:rsid w:val="0005242B"/>
    <w:rsid w:val="00054473"/>
    <w:rsid w:val="00054B69"/>
    <w:rsid w:val="0005704B"/>
    <w:rsid w:val="00065085"/>
    <w:rsid w:val="00066CAF"/>
    <w:rsid w:val="00072B9A"/>
    <w:rsid w:val="00073EA8"/>
    <w:rsid w:val="00083E00"/>
    <w:rsid w:val="00083E7D"/>
    <w:rsid w:val="00084E3B"/>
    <w:rsid w:val="0008775D"/>
    <w:rsid w:val="00091151"/>
    <w:rsid w:val="0009434A"/>
    <w:rsid w:val="000A14B1"/>
    <w:rsid w:val="000A19AD"/>
    <w:rsid w:val="000A41DE"/>
    <w:rsid w:val="000A7CB2"/>
    <w:rsid w:val="000B03AA"/>
    <w:rsid w:val="000C032B"/>
    <w:rsid w:val="000C16A5"/>
    <w:rsid w:val="000C5562"/>
    <w:rsid w:val="000C5DA9"/>
    <w:rsid w:val="000D3FD3"/>
    <w:rsid w:val="000D5FED"/>
    <w:rsid w:val="000E45C5"/>
    <w:rsid w:val="0010043C"/>
    <w:rsid w:val="00103DB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81DE2"/>
    <w:rsid w:val="0019274A"/>
    <w:rsid w:val="001936B6"/>
    <w:rsid w:val="00197869"/>
    <w:rsid w:val="001A5302"/>
    <w:rsid w:val="001C2C6F"/>
    <w:rsid w:val="001D2B20"/>
    <w:rsid w:val="001D598F"/>
    <w:rsid w:val="001D5C86"/>
    <w:rsid w:val="001D75BB"/>
    <w:rsid w:val="001E0499"/>
    <w:rsid w:val="001E0F15"/>
    <w:rsid w:val="001F2A09"/>
    <w:rsid w:val="001F3B1E"/>
    <w:rsid w:val="001F75EC"/>
    <w:rsid w:val="00202CB6"/>
    <w:rsid w:val="0021188C"/>
    <w:rsid w:val="00215B09"/>
    <w:rsid w:val="00224894"/>
    <w:rsid w:val="00227A4F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D5354"/>
    <w:rsid w:val="002E0E9E"/>
    <w:rsid w:val="002E1FC6"/>
    <w:rsid w:val="002F253B"/>
    <w:rsid w:val="002F63B8"/>
    <w:rsid w:val="00303E2E"/>
    <w:rsid w:val="00306012"/>
    <w:rsid w:val="00307E12"/>
    <w:rsid w:val="003143C0"/>
    <w:rsid w:val="003205FB"/>
    <w:rsid w:val="00333416"/>
    <w:rsid w:val="00334C66"/>
    <w:rsid w:val="0034762D"/>
    <w:rsid w:val="00355382"/>
    <w:rsid w:val="00355890"/>
    <w:rsid w:val="003605C8"/>
    <w:rsid w:val="00361A2E"/>
    <w:rsid w:val="00363E0C"/>
    <w:rsid w:val="00364F19"/>
    <w:rsid w:val="00373A31"/>
    <w:rsid w:val="00375BCB"/>
    <w:rsid w:val="00377F08"/>
    <w:rsid w:val="00386B08"/>
    <w:rsid w:val="0039118C"/>
    <w:rsid w:val="00392415"/>
    <w:rsid w:val="0039271E"/>
    <w:rsid w:val="003927BB"/>
    <w:rsid w:val="0039468F"/>
    <w:rsid w:val="003A37C2"/>
    <w:rsid w:val="003A3862"/>
    <w:rsid w:val="003A40F4"/>
    <w:rsid w:val="003A6C3C"/>
    <w:rsid w:val="003C2A28"/>
    <w:rsid w:val="003C4162"/>
    <w:rsid w:val="003D0A85"/>
    <w:rsid w:val="003D0D24"/>
    <w:rsid w:val="003D207A"/>
    <w:rsid w:val="003D5961"/>
    <w:rsid w:val="003E1079"/>
    <w:rsid w:val="003E2651"/>
    <w:rsid w:val="003F06E7"/>
    <w:rsid w:val="003F1A6B"/>
    <w:rsid w:val="003F5331"/>
    <w:rsid w:val="00405ED3"/>
    <w:rsid w:val="00407C55"/>
    <w:rsid w:val="004112E7"/>
    <w:rsid w:val="00427F4D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33C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5541"/>
    <w:rsid w:val="0051089C"/>
    <w:rsid w:val="00513072"/>
    <w:rsid w:val="0051485D"/>
    <w:rsid w:val="00523655"/>
    <w:rsid w:val="00524558"/>
    <w:rsid w:val="005249DA"/>
    <w:rsid w:val="00524A27"/>
    <w:rsid w:val="0052752E"/>
    <w:rsid w:val="00536A83"/>
    <w:rsid w:val="00536AB4"/>
    <w:rsid w:val="00540E5E"/>
    <w:rsid w:val="00544243"/>
    <w:rsid w:val="00547849"/>
    <w:rsid w:val="00562517"/>
    <w:rsid w:val="0057463A"/>
    <w:rsid w:val="00575DB1"/>
    <w:rsid w:val="00577766"/>
    <w:rsid w:val="0058779D"/>
    <w:rsid w:val="00587908"/>
    <w:rsid w:val="005A168D"/>
    <w:rsid w:val="005A33ED"/>
    <w:rsid w:val="005A50D3"/>
    <w:rsid w:val="005A6E59"/>
    <w:rsid w:val="005B4673"/>
    <w:rsid w:val="005B6AF4"/>
    <w:rsid w:val="005C0081"/>
    <w:rsid w:val="005C3710"/>
    <w:rsid w:val="005C4760"/>
    <w:rsid w:val="005C7B88"/>
    <w:rsid w:val="005D6EAA"/>
    <w:rsid w:val="005E51C7"/>
    <w:rsid w:val="005F1706"/>
    <w:rsid w:val="005F4A8B"/>
    <w:rsid w:val="005F4BE9"/>
    <w:rsid w:val="0060193A"/>
    <w:rsid w:val="00611581"/>
    <w:rsid w:val="0061513B"/>
    <w:rsid w:val="00621C8C"/>
    <w:rsid w:val="0062597B"/>
    <w:rsid w:val="00625EAB"/>
    <w:rsid w:val="00632B95"/>
    <w:rsid w:val="006346CE"/>
    <w:rsid w:val="00642205"/>
    <w:rsid w:val="006443C6"/>
    <w:rsid w:val="00652B14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D604D"/>
    <w:rsid w:val="006E378D"/>
    <w:rsid w:val="00700B29"/>
    <w:rsid w:val="00723F41"/>
    <w:rsid w:val="007240C7"/>
    <w:rsid w:val="0072776F"/>
    <w:rsid w:val="00730250"/>
    <w:rsid w:val="00730618"/>
    <w:rsid w:val="00731830"/>
    <w:rsid w:val="0073490E"/>
    <w:rsid w:val="00737740"/>
    <w:rsid w:val="0074639A"/>
    <w:rsid w:val="00751377"/>
    <w:rsid w:val="00753A20"/>
    <w:rsid w:val="00757271"/>
    <w:rsid w:val="00767915"/>
    <w:rsid w:val="00773C81"/>
    <w:rsid w:val="00775398"/>
    <w:rsid w:val="007765A7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7F5BB5"/>
    <w:rsid w:val="00803A2C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35B83"/>
    <w:rsid w:val="008417F8"/>
    <w:rsid w:val="0085783B"/>
    <w:rsid w:val="008618B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B7558"/>
    <w:rsid w:val="008C78E0"/>
    <w:rsid w:val="008D3014"/>
    <w:rsid w:val="008D6132"/>
    <w:rsid w:val="008E514F"/>
    <w:rsid w:val="008E75E3"/>
    <w:rsid w:val="008F021D"/>
    <w:rsid w:val="008F27B8"/>
    <w:rsid w:val="008F46AD"/>
    <w:rsid w:val="008F6784"/>
    <w:rsid w:val="00903644"/>
    <w:rsid w:val="0090463B"/>
    <w:rsid w:val="00912B8C"/>
    <w:rsid w:val="00914487"/>
    <w:rsid w:val="009177A0"/>
    <w:rsid w:val="00920FF4"/>
    <w:rsid w:val="0092603E"/>
    <w:rsid w:val="00926F6D"/>
    <w:rsid w:val="00933312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C228F"/>
    <w:rsid w:val="009D4ABC"/>
    <w:rsid w:val="009D5AF8"/>
    <w:rsid w:val="009F02F3"/>
    <w:rsid w:val="009F2184"/>
    <w:rsid w:val="009F4873"/>
    <w:rsid w:val="009F4D3F"/>
    <w:rsid w:val="009F721A"/>
    <w:rsid w:val="00A2687F"/>
    <w:rsid w:val="00A403AA"/>
    <w:rsid w:val="00A4625F"/>
    <w:rsid w:val="00A532A1"/>
    <w:rsid w:val="00A67436"/>
    <w:rsid w:val="00A67C98"/>
    <w:rsid w:val="00A71F10"/>
    <w:rsid w:val="00A77CC0"/>
    <w:rsid w:val="00A80F4E"/>
    <w:rsid w:val="00A84E34"/>
    <w:rsid w:val="00A90332"/>
    <w:rsid w:val="00A95EE5"/>
    <w:rsid w:val="00AB1898"/>
    <w:rsid w:val="00AC465B"/>
    <w:rsid w:val="00AC67D7"/>
    <w:rsid w:val="00AE1ECB"/>
    <w:rsid w:val="00AE5B3D"/>
    <w:rsid w:val="00AF0BC8"/>
    <w:rsid w:val="00B03934"/>
    <w:rsid w:val="00B31106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60BD"/>
    <w:rsid w:val="00B80D49"/>
    <w:rsid w:val="00B8272C"/>
    <w:rsid w:val="00B9213F"/>
    <w:rsid w:val="00B9326C"/>
    <w:rsid w:val="00B9482C"/>
    <w:rsid w:val="00BB2F2F"/>
    <w:rsid w:val="00BC0700"/>
    <w:rsid w:val="00BC0AF8"/>
    <w:rsid w:val="00BD0BD8"/>
    <w:rsid w:val="00BD2A7A"/>
    <w:rsid w:val="00BD373A"/>
    <w:rsid w:val="00BD3EB4"/>
    <w:rsid w:val="00BF28BE"/>
    <w:rsid w:val="00BF3117"/>
    <w:rsid w:val="00BF467A"/>
    <w:rsid w:val="00C00CC6"/>
    <w:rsid w:val="00C01073"/>
    <w:rsid w:val="00C05A3D"/>
    <w:rsid w:val="00C069D0"/>
    <w:rsid w:val="00C07A31"/>
    <w:rsid w:val="00C11731"/>
    <w:rsid w:val="00C13FED"/>
    <w:rsid w:val="00C15F5D"/>
    <w:rsid w:val="00C2287C"/>
    <w:rsid w:val="00C34749"/>
    <w:rsid w:val="00C3768C"/>
    <w:rsid w:val="00C415F6"/>
    <w:rsid w:val="00C42B82"/>
    <w:rsid w:val="00C46461"/>
    <w:rsid w:val="00C46986"/>
    <w:rsid w:val="00C523E5"/>
    <w:rsid w:val="00C53BA3"/>
    <w:rsid w:val="00C6359A"/>
    <w:rsid w:val="00C655AE"/>
    <w:rsid w:val="00C661D8"/>
    <w:rsid w:val="00C67998"/>
    <w:rsid w:val="00C7295B"/>
    <w:rsid w:val="00C7432C"/>
    <w:rsid w:val="00C75763"/>
    <w:rsid w:val="00C82AB9"/>
    <w:rsid w:val="00CA4631"/>
    <w:rsid w:val="00CB2C49"/>
    <w:rsid w:val="00CB2C97"/>
    <w:rsid w:val="00CC2D7D"/>
    <w:rsid w:val="00CD096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33B9A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958FE"/>
    <w:rsid w:val="00DA1F38"/>
    <w:rsid w:val="00DB16DF"/>
    <w:rsid w:val="00DC5B70"/>
    <w:rsid w:val="00DD023B"/>
    <w:rsid w:val="00DE45B5"/>
    <w:rsid w:val="00DF475E"/>
    <w:rsid w:val="00DF5927"/>
    <w:rsid w:val="00DF737D"/>
    <w:rsid w:val="00E0050D"/>
    <w:rsid w:val="00E03780"/>
    <w:rsid w:val="00E038F2"/>
    <w:rsid w:val="00E13E9E"/>
    <w:rsid w:val="00E161CC"/>
    <w:rsid w:val="00E165E2"/>
    <w:rsid w:val="00E213C3"/>
    <w:rsid w:val="00E40581"/>
    <w:rsid w:val="00E46E87"/>
    <w:rsid w:val="00E525CD"/>
    <w:rsid w:val="00E5322B"/>
    <w:rsid w:val="00E579A0"/>
    <w:rsid w:val="00E60B30"/>
    <w:rsid w:val="00E63A1A"/>
    <w:rsid w:val="00E668A4"/>
    <w:rsid w:val="00E67F02"/>
    <w:rsid w:val="00E70E72"/>
    <w:rsid w:val="00E806C3"/>
    <w:rsid w:val="00E84456"/>
    <w:rsid w:val="00E868D3"/>
    <w:rsid w:val="00E950DE"/>
    <w:rsid w:val="00E95574"/>
    <w:rsid w:val="00E96296"/>
    <w:rsid w:val="00E9663D"/>
    <w:rsid w:val="00EA1EA9"/>
    <w:rsid w:val="00EA2D2B"/>
    <w:rsid w:val="00EB7DC9"/>
    <w:rsid w:val="00EC29E6"/>
    <w:rsid w:val="00EC3215"/>
    <w:rsid w:val="00EC352F"/>
    <w:rsid w:val="00EC4FAF"/>
    <w:rsid w:val="00ED49EB"/>
    <w:rsid w:val="00EE0D45"/>
    <w:rsid w:val="00EE6AD1"/>
    <w:rsid w:val="00EE74D6"/>
    <w:rsid w:val="00EF1CFB"/>
    <w:rsid w:val="00EF63A6"/>
    <w:rsid w:val="00F04129"/>
    <w:rsid w:val="00F16E49"/>
    <w:rsid w:val="00F21C1E"/>
    <w:rsid w:val="00F24C51"/>
    <w:rsid w:val="00F352AD"/>
    <w:rsid w:val="00F35D9D"/>
    <w:rsid w:val="00F449F7"/>
    <w:rsid w:val="00F4578A"/>
    <w:rsid w:val="00F50AD5"/>
    <w:rsid w:val="00F51873"/>
    <w:rsid w:val="00F52C7B"/>
    <w:rsid w:val="00F7164C"/>
    <w:rsid w:val="00F755A1"/>
    <w:rsid w:val="00F86711"/>
    <w:rsid w:val="00F948DE"/>
    <w:rsid w:val="00F94ECE"/>
    <w:rsid w:val="00F95BEC"/>
    <w:rsid w:val="00F97436"/>
    <w:rsid w:val="00FA20B7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B35A4B37-EB71-445E-B7A6-ED6E1AD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02ED-4AF2-4B28-9EF1-36268E1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16</cp:revision>
  <cp:lastPrinted>2009-03-27T09:16:00Z</cp:lastPrinted>
  <dcterms:created xsi:type="dcterms:W3CDTF">2016-05-31T14:12:00Z</dcterms:created>
  <dcterms:modified xsi:type="dcterms:W3CDTF">2016-09-25T12:22:00Z</dcterms:modified>
</cp:coreProperties>
</file>