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4D25C7" w:rsidRDefault="005F4A8B">
      <w:pPr>
        <w:ind w:right="2551"/>
        <w:jc w:val="both"/>
        <w:rPr>
          <w:rFonts w:ascii="Arial" w:hAnsi="Arial" w:cs="Arial"/>
          <w:b/>
          <w:sz w:val="22"/>
          <w:szCs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D477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D47763">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B35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September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4D25C7"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6946"/>
        </w:tabs>
        <w:spacing w:line="360" w:lineRule="auto"/>
        <w:ind w:right="-1"/>
        <w:jc w:val="both"/>
        <w:rPr>
          <w:rFonts w:ascii="Arial" w:hAnsi="Arial" w:cs="Arial"/>
          <w:b/>
          <w:sz w:val="32"/>
          <w:szCs w:val="32"/>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sz w:val="32"/>
          <w:szCs w:val="32"/>
        </w:rPr>
      </w:pPr>
    </w:p>
    <w:p w:rsidR="00D47763" w:rsidRDefault="0054501F" w:rsidP="00082A88">
      <w:pPr>
        <w:spacing w:line="360" w:lineRule="auto"/>
        <w:jc w:val="both"/>
        <w:rPr>
          <w:rFonts w:ascii="Arial" w:eastAsia="SimSun" w:hAnsi="Arial" w:cs="Arial"/>
          <w:b/>
          <w:bCs/>
          <w:sz w:val="32"/>
          <w:szCs w:val="32"/>
          <w:lang w:val="en-US"/>
        </w:rPr>
      </w:pPr>
      <w:r>
        <w:rPr>
          <w:rFonts w:ascii="Arial" w:eastAsia="SimSun" w:hAnsi="Arial" w:cs="Arial"/>
          <w:b/>
          <w:bCs/>
          <w:sz w:val="32"/>
          <w:szCs w:val="32"/>
          <w:lang w:val="en-US"/>
        </w:rPr>
        <w:t xml:space="preserve">Weinig presents new CNC solution for </w:t>
      </w:r>
    </w:p>
    <w:p w:rsidR="00871341" w:rsidRPr="004D25C7" w:rsidRDefault="0054501F" w:rsidP="00082A88">
      <w:pPr>
        <w:spacing w:line="360" w:lineRule="auto"/>
        <w:jc w:val="both"/>
        <w:rPr>
          <w:rFonts w:ascii="Arial" w:eastAsia="SimSun" w:hAnsi="Arial" w:cs="Arial"/>
          <w:b/>
          <w:sz w:val="32"/>
          <w:szCs w:val="32"/>
        </w:rPr>
      </w:pPr>
      <w:proofErr w:type="gramStart"/>
      <w:r>
        <w:rPr>
          <w:rFonts w:ascii="Arial" w:eastAsia="SimSun" w:hAnsi="Arial" w:cs="Arial"/>
          <w:b/>
          <w:bCs/>
          <w:sz w:val="32"/>
          <w:szCs w:val="32"/>
          <w:lang w:val="en-US"/>
        </w:rPr>
        <w:t>furniture</w:t>
      </w:r>
      <w:proofErr w:type="gramEnd"/>
      <w:r>
        <w:rPr>
          <w:rFonts w:ascii="Arial" w:eastAsia="SimSun" w:hAnsi="Arial" w:cs="Arial"/>
          <w:b/>
          <w:bCs/>
          <w:sz w:val="32"/>
          <w:szCs w:val="32"/>
          <w:lang w:val="en-US"/>
        </w:rPr>
        <w:t xml:space="preserve"> and frame construction</w:t>
      </w:r>
    </w:p>
    <w:p w:rsidR="002F3E6D" w:rsidRPr="00A57F04" w:rsidRDefault="00B35F5D" w:rsidP="00A57F04">
      <w:pPr>
        <w:spacing w:line="360" w:lineRule="auto"/>
        <w:rPr>
          <w:rFonts w:ascii="Arial" w:hAnsi="Arial" w:cs="Arial"/>
          <w:sz w:val="22"/>
          <w:szCs w:val="22"/>
        </w:rPr>
      </w:pPr>
      <w:r>
        <w:rPr>
          <w:rFonts w:ascii="Arial" w:hAnsi="Arial" w:cs="Arial"/>
          <w:sz w:val="22"/>
          <w:szCs w:val="22"/>
          <w:lang w:val="en-US"/>
        </w:rPr>
        <w:t xml:space="preserve">Weinig has made a further addition to the Conturex CNC system with a new solution for furniture and frame construction. The C 125 Vario Furniture is based upon proven patented clamping table technology and combines maximum output with optimal flexibility. The new development is designed as a double-part system with special individual clamping technology. In keeping with this design, the C 125 </w:t>
      </w:r>
      <w:bookmarkStart w:id="0" w:name="_GoBack"/>
      <w:bookmarkEnd w:id="0"/>
      <w:r>
        <w:rPr>
          <w:rFonts w:ascii="Arial" w:hAnsi="Arial" w:cs="Arial"/>
          <w:sz w:val="22"/>
          <w:szCs w:val="22"/>
          <w:lang w:val="en-US"/>
        </w:rPr>
        <w:t>Vario Furniture has parallel charging and unloading. This allows an output of 2 parts per minute in furniture applications. Two interpolating 5-axis heads ensure optimal flexibility with complex curved parts. The large parts buffer for up to 240 parts fulfills the prerequisites for long-term unmanned production. Integration into the Weinig Solid Wood Work Flow (WF) system ensures dynamic process sequences optimized in real time. Behind this stands an integrated software solution from idea to finished work piece. Besides the benefits of a standardized data set for all production processes, and the entire peripherals, WF includes parts identification via different processes, work piece data administration including an interface with angle units and monitoring via app and desktop. Owing to the comprehensive digital architecture, WF is ideally suited to virtual commissioning.</w:t>
      </w:r>
    </w:p>
    <w:p w:rsidR="003D7E6D" w:rsidRDefault="003D7E6D" w:rsidP="009D7D55">
      <w:pPr>
        <w:spacing w:line="360" w:lineRule="auto"/>
        <w:rPr>
          <w:rFonts w:ascii="Arial" w:hAnsi="Arial" w:cs="Arial"/>
          <w:sz w:val="22"/>
          <w:szCs w:val="22"/>
        </w:rPr>
      </w:pPr>
    </w:p>
    <w:p w:rsidR="002F3E6D" w:rsidRPr="00841ECF" w:rsidRDefault="000C0B8F" w:rsidP="009D7D55">
      <w:pPr>
        <w:spacing w:line="360" w:lineRule="auto"/>
        <w:rPr>
          <w:rFonts w:ascii="Arial" w:hAnsi="Arial" w:cs="Arial"/>
        </w:rPr>
      </w:pPr>
      <w:r>
        <w:rPr>
          <w:rFonts w:ascii="Arial" w:hAnsi="Arial" w:cs="Arial"/>
          <w:sz w:val="22"/>
          <w:szCs w:val="22"/>
          <w:lang w:val="en-US"/>
        </w:rPr>
        <w:t>One highlight of the C 125 Vario Furniture is the new Weinig CAM. This is a 3D CAD/CAM system, that can be integrated into every Conturex going forward.  Simple and fast programming is just one of its many out</w:t>
      </w:r>
      <w:r>
        <w:rPr>
          <w:rFonts w:ascii="Arial" w:hAnsi="Arial" w:cs="Arial"/>
          <w:sz w:val="22"/>
          <w:szCs w:val="22"/>
          <w:lang w:val="en-US"/>
        </w:rPr>
        <w:lastRenderedPageBreak/>
        <w:t>standing qualities. As a geometry-based system, Weinig CAM also offers a fully-fledged drawing program with smart commands. All standard CAD formats, such as dxf, dwg, solid, stl, rhino and parasolid, are supported. Unlike conventional systems that do not allow 3D surface processing, Weinig CAM includes 3D 5-axis interpolation. Other customer benefits include greater reliability thanks to detailed simulation down to single-item batches, simple operation via macro programming and modular design from 2D to 3D interpolation. Furthermore, Weinig CAM significantly increases flexibility.</w:t>
      </w:r>
      <w:r>
        <w:rPr>
          <w:rFonts w:ascii="Arial" w:hAnsi="Arial" w:cs="Arial"/>
          <w:lang w:val="en-US"/>
        </w:rPr>
        <w:t xml:space="preserve">  </w:t>
      </w:r>
      <w:r>
        <w:rPr>
          <w:rFonts w:ascii="Arial" w:hAnsi="Arial" w:cs="Arial"/>
          <w:sz w:val="22"/>
          <w:szCs w:val="22"/>
          <w:lang w:val="en-US"/>
        </w:rPr>
        <w:t>Unlike comparable systems, installation takes place in the office. Product Manager Michael Hemmerich: “This is not only a general technical trend, it is also completely consistent since the Conturex is a fully-automated production machine.”</w:t>
      </w:r>
    </w:p>
    <w:p w:rsidR="002F3E6D" w:rsidRPr="006D25CA" w:rsidRDefault="002F3E6D" w:rsidP="006D25CA">
      <w:pPr>
        <w:spacing w:line="360" w:lineRule="auto"/>
        <w:rPr>
          <w:rFonts w:ascii="Arial" w:hAnsi="Arial" w:cs="Arial"/>
        </w:rPr>
      </w:pPr>
    </w:p>
    <w:p w:rsidR="00CC787D" w:rsidRPr="00CC787D" w:rsidRDefault="00914CC8" w:rsidP="00CC787D">
      <w:pPr>
        <w:spacing w:line="360" w:lineRule="auto"/>
        <w:rPr>
          <w:rFonts w:ascii="Arial" w:hAnsi="Arial" w:cs="Arial"/>
          <w:sz w:val="22"/>
          <w:szCs w:val="22"/>
        </w:rPr>
      </w:pPr>
      <w:r>
        <w:rPr>
          <w:rFonts w:ascii="Arial" w:hAnsi="Arial" w:cs="Arial"/>
          <w:sz w:val="22"/>
          <w:szCs w:val="22"/>
          <w:lang w:val="en-US"/>
        </w:rPr>
        <w:t xml:space="preserve">In the C 125 Vario Furniture, Weinig marks a new milestone in the evolution of the Conturex system. However, the designers are already thinking further ahead: The long-term objective of the latest stage of development is to offer individual automation solutions for a wide variety of solutions in the furniture sector. </w:t>
      </w:r>
    </w:p>
    <w:p w:rsidR="002F3E6D" w:rsidRPr="00CC787D" w:rsidRDefault="002F3E6D" w:rsidP="00CC787D">
      <w:pPr>
        <w:spacing w:line="360" w:lineRule="auto"/>
        <w:rPr>
          <w:rFonts w:ascii="Arial" w:hAnsi="Arial" w:cs="Arial"/>
          <w:sz w:val="22"/>
          <w:szCs w:val="22"/>
        </w:rPr>
      </w:pPr>
    </w:p>
    <w:p w:rsidR="003279AA" w:rsidRPr="004D25C7"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 xml:space="preserve">Photos: </w:t>
      </w:r>
    </w:p>
    <w:p w:rsidR="00AD7FEA" w:rsidRPr="00B13DE3" w:rsidRDefault="00B13DE3" w:rsidP="00B13DE3">
      <w:pPr>
        <w:pStyle w:val="Listenabsatz"/>
        <w:numPr>
          <w:ilvl w:val="0"/>
          <w:numId w:val="31"/>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Weinig C 125 Vario Furniture: Parallel charging for high-end furniture production</w:t>
      </w:r>
    </w:p>
    <w:p w:rsidR="000F177D" w:rsidRDefault="00B13DE3" w:rsidP="000F177D">
      <w:pPr>
        <w:pStyle w:val="Listenabsatz"/>
        <w:numPr>
          <w:ilvl w:val="0"/>
          <w:numId w:val="31"/>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Single clamping technology: Optimal precision even with short parts</w:t>
      </w:r>
    </w:p>
    <w:p w:rsidR="00B13DE3" w:rsidRPr="004D25C7" w:rsidRDefault="00B13DE3" w:rsidP="000F177D">
      <w:pPr>
        <w:pStyle w:val="Listenabsatz"/>
        <w:numPr>
          <w:ilvl w:val="0"/>
          <w:numId w:val="31"/>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en-US"/>
        </w:rPr>
        <w:t>Weinig CAM: Creating the perfect work piece quickly and easily (screenshot)</w:t>
      </w:r>
    </w:p>
    <w:p w:rsidR="00AD7FEA" w:rsidRPr="004D25C7" w:rsidRDefault="00AD7FEA" w:rsidP="00AD7FEA">
      <w:pPr>
        <w:pStyle w:val="Listenabsatz"/>
        <w:autoSpaceDE w:val="0"/>
        <w:autoSpaceDN w:val="0"/>
        <w:adjustRightInd w:val="0"/>
        <w:spacing w:line="360" w:lineRule="auto"/>
        <w:ind w:right="-1"/>
        <w:rPr>
          <w:rFonts w:ascii="Arial" w:eastAsia="SimSun" w:hAnsi="Arial" w:cs="Arial"/>
          <w:sz w:val="18"/>
          <w:szCs w:val="18"/>
        </w:rPr>
      </w:pPr>
    </w:p>
    <w:p w:rsidR="001C688A" w:rsidRPr="004D25C7" w:rsidRDefault="001C688A" w:rsidP="001C688A">
      <w:pPr>
        <w:autoSpaceDE w:val="0"/>
        <w:autoSpaceDN w:val="0"/>
        <w:adjustRightInd w:val="0"/>
        <w:spacing w:line="360" w:lineRule="auto"/>
        <w:ind w:right="-1"/>
        <w:rPr>
          <w:rFonts w:ascii="Arial" w:eastAsia="SimSun" w:hAnsi="Arial" w:cs="Arial"/>
          <w:sz w:val="18"/>
          <w:szCs w:val="18"/>
        </w:rPr>
      </w:pPr>
    </w:p>
    <w:sectPr w:rsidR="001C688A" w:rsidRPr="004D25C7"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669" w:rsidRDefault="00ED7669">
      <w:r>
        <w:separator/>
      </w:r>
    </w:p>
  </w:endnote>
  <w:endnote w:type="continuationSeparator" w:id="0">
    <w:p w:rsidR="00ED7669" w:rsidRDefault="00ED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D47763">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669" w:rsidRDefault="00ED7669">
      <w:r>
        <w:separator/>
      </w:r>
    </w:p>
  </w:footnote>
  <w:footnote w:type="continuationSeparator" w:id="0">
    <w:p w:rsidR="00ED7669" w:rsidRDefault="00ED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D47763"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wrap-distance-top:-6e-5mm;mso-wrap-distance-bottom:-6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wrap-distance-top:-6e-5mm;mso-wrap-distance-bottom:-6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AA6735">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pt;height:3pt" o:bullet="t">
        <v:imagedata r:id="rId1" o:title=""/>
      </v:shape>
    </w:pict>
  </w:numPicBullet>
  <w:numPicBullet w:numPicBulletId="1">
    <w:pict>
      <v:shape id="_x0000_i1036" type="#_x0000_t75" style="width:3pt;height:3pt" o:bullet="t">
        <v:imagedata r:id="rId2" o:title=""/>
      </v:shape>
    </w:pict>
  </w:numPicBullet>
  <w:numPicBullet w:numPicBulletId="2">
    <w:pict>
      <v:shape id="_x0000_i1037"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5147E39"/>
    <w:multiLevelType w:val="hybridMultilevel"/>
    <w:tmpl w:val="234EB790"/>
    <w:lvl w:ilvl="0" w:tplc="93A0ED88">
      <w:start w:val="1"/>
      <w:numFmt w:val="bullet"/>
      <w:lvlText w:val=""/>
      <w:lvlJc w:val="left"/>
      <w:pPr>
        <w:tabs>
          <w:tab w:val="num" w:pos="720"/>
        </w:tabs>
        <w:ind w:left="720" w:hanging="360"/>
      </w:pPr>
      <w:rPr>
        <w:rFonts w:ascii="Wingdings" w:hAnsi="Wingdings" w:hint="default"/>
      </w:rPr>
    </w:lvl>
    <w:lvl w:ilvl="1" w:tplc="18A03122">
      <w:start w:val="895"/>
      <w:numFmt w:val="bullet"/>
      <w:lvlText w:val=""/>
      <w:lvlJc w:val="left"/>
      <w:pPr>
        <w:tabs>
          <w:tab w:val="num" w:pos="1440"/>
        </w:tabs>
        <w:ind w:left="1440" w:hanging="360"/>
      </w:pPr>
      <w:rPr>
        <w:rFonts w:ascii="Symbol" w:hAnsi="Symbol" w:hint="default"/>
      </w:rPr>
    </w:lvl>
    <w:lvl w:ilvl="2" w:tplc="68CAADB8">
      <w:start w:val="895"/>
      <w:numFmt w:val="bullet"/>
      <w:lvlText w:val=""/>
      <w:lvlJc w:val="left"/>
      <w:pPr>
        <w:tabs>
          <w:tab w:val="num" w:pos="2160"/>
        </w:tabs>
        <w:ind w:left="2160" w:hanging="360"/>
      </w:pPr>
      <w:rPr>
        <w:rFonts w:ascii="Symbol" w:hAnsi="Symbol" w:hint="default"/>
      </w:rPr>
    </w:lvl>
    <w:lvl w:ilvl="3" w:tplc="D9344BC8" w:tentative="1">
      <w:start w:val="1"/>
      <w:numFmt w:val="bullet"/>
      <w:lvlText w:val=""/>
      <w:lvlJc w:val="left"/>
      <w:pPr>
        <w:tabs>
          <w:tab w:val="num" w:pos="2880"/>
        </w:tabs>
        <w:ind w:left="2880" w:hanging="360"/>
      </w:pPr>
      <w:rPr>
        <w:rFonts w:ascii="Wingdings" w:hAnsi="Wingdings" w:hint="default"/>
      </w:rPr>
    </w:lvl>
    <w:lvl w:ilvl="4" w:tplc="B0BE00EE" w:tentative="1">
      <w:start w:val="1"/>
      <w:numFmt w:val="bullet"/>
      <w:lvlText w:val=""/>
      <w:lvlJc w:val="left"/>
      <w:pPr>
        <w:tabs>
          <w:tab w:val="num" w:pos="3600"/>
        </w:tabs>
        <w:ind w:left="3600" w:hanging="360"/>
      </w:pPr>
      <w:rPr>
        <w:rFonts w:ascii="Wingdings" w:hAnsi="Wingdings" w:hint="default"/>
      </w:rPr>
    </w:lvl>
    <w:lvl w:ilvl="5" w:tplc="F21CCD9A" w:tentative="1">
      <w:start w:val="1"/>
      <w:numFmt w:val="bullet"/>
      <w:lvlText w:val=""/>
      <w:lvlJc w:val="left"/>
      <w:pPr>
        <w:tabs>
          <w:tab w:val="num" w:pos="4320"/>
        </w:tabs>
        <w:ind w:left="4320" w:hanging="360"/>
      </w:pPr>
      <w:rPr>
        <w:rFonts w:ascii="Wingdings" w:hAnsi="Wingdings" w:hint="default"/>
      </w:rPr>
    </w:lvl>
    <w:lvl w:ilvl="6" w:tplc="365A6DB8" w:tentative="1">
      <w:start w:val="1"/>
      <w:numFmt w:val="bullet"/>
      <w:lvlText w:val=""/>
      <w:lvlJc w:val="left"/>
      <w:pPr>
        <w:tabs>
          <w:tab w:val="num" w:pos="5040"/>
        </w:tabs>
        <w:ind w:left="5040" w:hanging="360"/>
      </w:pPr>
      <w:rPr>
        <w:rFonts w:ascii="Wingdings" w:hAnsi="Wingdings" w:hint="default"/>
      </w:rPr>
    </w:lvl>
    <w:lvl w:ilvl="7" w:tplc="9B46541E" w:tentative="1">
      <w:start w:val="1"/>
      <w:numFmt w:val="bullet"/>
      <w:lvlText w:val=""/>
      <w:lvlJc w:val="left"/>
      <w:pPr>
        <w:tabs>
          <w:tab w:val="num" w:pos="5760"/>
        </w:tabs>
        <w:ind w:left="5760" w:hanging="360"/>
      </w:pPr>
      <w:rPr>
        <w:rFonts w:ascii="Wingdings" w:hAnsi="Wingdings" w:hint="default"/>
      </w:rPr>
    </w:lvl>
    <w:lvl w:ilvl="8" w:tplc="7FE016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D48EE"/>
    <w:multiLevelType w:val="hybridMultilevel"/>
    <w:tmpl w:val="52E2160E"/>
    <w:lvl w:ilvl="0" w:tplc="613A85B6">
      <w:start w:val="1"/>
      <w:numFmt w:val="bullet"/>
      <w:lvlText w:val="-"/>
      <w:lvlJc w:val="left"/>
      <w:pPr>
        <w:tabs>
          <w:tab w:val="num" w:pos="720"/>
        </w:tabs>
        <w:ind w:left="720" w:hanging="360"/>
      </w:pPr>
      <w:rPr>
        <w:rFonts w:ascii="Times New Roman" w:hAnsi="Times New Roman" w:hint="default"/>
      </w:rPr>
    </w:lvl>
    <w:lvl w:ilvl="1" w:tplc="22CE9FBA" w:tentative="1">
      <w:start w:val="1"/>
      <w:numFmt w:val="bullet"/>
      <w:lvlText w:val="-"/>
      <w:lvlJc w:val="left"/>
      <w:pPr>
        <w:tabs>
          <w:tab w:val="num" w:pos="1440"/>
        </w:tabs>
        <w:ind w:left="1440" w:hanging="360"/>
      </w:pPr>
      <w:rPr>
        <w:rFonts w:ascii="Times New Roman" w:hAnsi="Times New Roman" w:hint="default"/>
      </w:rPr>
    </w:lvl>
    <w:lvl w:ilvl="2" w:tplc="1AC456B8" w:tentative="1">
      <w:start w:val="1"/>
      <w:numFmt w:val="bullet"/>
      <w:lvlText w:val="-"/>
      <w:lvlJc w:val="left"/>
      <w:pPr>
        <w:tabs>
          <w:tab w:val="num" w:pos="2160"/>
        </w:tabs>
        <w:ind w:left="2160" w:hanging="360"/>
      </w:pPr>
      <w:rPr>
        <w:rFonts w:ascii="Times New Roman" w:hAnsi="Times New Roman" w:hint="default"/>
      </w:rPr>
    </w:lvl>
    <w:lvl w:ilvl="3" w:tplc="6936CBB2" w:tentative="1">
      <w:start w:val="1"/>
      <w:numFmt w:val="bullet"/>
      <w:lvlText w:val="-"/>
      <w:lvlJc w:val="left"/>
      <w:pPr>
        <w:tabs>
          <w:tab w:val="num" w:pos="2880"/>
        </w:tabs>
        <w:ind w:left="2880" w:hanging="360"/>
      </w:pPr>
      <w:rPr>
        <w:rFonts w:ascii="Times New Roman" w:hAnsi="Times New Roman" w:hint="default"/>
      </w:rPr>
    </w:lvl>
    <w:lvl w:ilvl="4" w:tplc="FB4C3ADE" w:tentative="1">
      <w:start w:val="1"/>
      <w:numFmt w:val="bullet"/>
      <w:lvlText w:val="-"/>
      <w:lvlJc w:val="left"/>
      <w:pPr>
        <w:tabs>
          <w:tab w:val="num" w:pos="3600"/>
        </w:tabs>
        <w:ind w:left="3600" w:hanging="360"/>
      </w:pPr>
      <w:rPr>
        <w:rFonts w:ascii="Times New Roman" w:hAnsi="Times New Roman" w:hint="default"/>
      </w:rPr>
    </w:lvl>
    <w:lvl w:ilvl="5" w:tplc="DA7EC634" w:tentative="1">
      <w:start w:val="1"/>
      <w:numFmt w:val="bullet"/>
      <w:lvlText w:val="-"/>
      <w:lvlJc w:val="left"/>
      <w:pPr>
        <w:tabs>
          <w:tab w:val="num" w:pos="4320"/>
        </w:tabs>
        <w:ind w:left="4320" w:hanging="360"/>
      </w:pPr>
      <w:rPr>
        <w:rFonts w:ascii="Times New Roman" w:hAnsi="Times New Roman" w:hint="default"/>
      </w:rPr>
    </w:lvl>
    <w:lvl w:ilvl="6" w:tplc="36D8631A" w:tentative="1">
      <w:start w:val="1"/>
      <w:numFmt w:val="bullet"/>
      <w:lvlText w:val="-"/>
      <w:lvlJc w:val="left"/>
      <w:pPr>
        <w:tabs>
          <w:tab w:val="num" w:pos="5040"/>
        </w:tabs>
        <w:ind w:left="5040" w:hanging="360"/>
      </w:pPr>
      <w:rPr>
        <w:rFonts w:ascii="Times New Roman" w:hAnsi="Times New Roman" w:hint="default"/>
      </w:rPr>
    </w:lvl>
    <w:lvl w:ilvl="7" w:tplc="3C248756" w:tentative="1">
      <w:start w:val="1"/>
      <w:numFmt w:val="bullet"/>
      <w:lvlText w:val="-"/>
      <w:lvlJc w:val="left"/>
      <w:pPr>
        <w:tabs>
          <w:tab w:val="num" w:pos="5760"/>
        </w:tabs>
        <w:ind w:left="5760" w:hanging="360"/>
      </w:pPr>
      <w:rPr>
        <w:rFonts w:ascii="Times New Roman" w:hAnsi="Times New Roman" w:hint="default"/>
      </w:rPr>
    </w:lvl>
    <w:lvl w:ilvl="8" w:tplc="92D6B5F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114711"/>
    <w:multiLevelType w:val="hybridMultilevel"/>
    <w:tmpl w:val="23E6B0D4"/>
    <w:lvl w:ilvl="0" w:tplc="35403402">
      <w:start w:val="1"/>
      <w:numFmt w:val="bullet"/>
      <w:lvlText w:val="-"/>
      <w:lvlJc w:val="left"/>
      <w:pPr>
        <w:tabs>
          <w:tab w:val="num" w:pos="720"/>
        </w:tabs>
        <w:ind w:left="720" w:hanging="360"/>
      </w:pPr>
      <w:rPr>
        <w:rFonts w:ascii="Times New Roman" w:hAnsi="Times New Roman" w:hint="default"/>
      </w:rPr>
    </w:lvl>
    <w:lvl w:ilvl="1" w:tplc="8722C024" w:tentative="1">
      <w:start w:val="1"/>
      <w:numFmt w:val="bullet"/>
      <w:lvlText w:val="-"/>
      <w:lvlJc w:val="left"/>
      <w:pPr>
        <w:tabs>
          <w:tab w:val="num" w:pos="1440"/>
        </w:tabs>
        <w:ind w:left="1440" w:hanging="360"/>
      </w:pPr>
      <w:rPr>
        <w:rFonts w:ascii="Times New Roman" w:hAnsi="Times New Roman" w:hint="default"/>
      </w:rPr>
    </w:lvl>
    <w:lvl w:ilvl="2" w:tplc="DC9AB9EA" w:tentative="1">
      <w:start w:val="1"/>
      <w:numFmt w:val="bullet"/>
      <w:lvlText w:val="-"/>
      <w:lvlJc w:val="left"/>
      <w:pPr>
        <w:tabs>
          <w:tab w:val="num" w:pos="2160"/>
        </w:tabs>
        <w:ind w:left="2160" w:hanging="360"/>
      </w:pPr>
      <w:rPr>
        <w:rFonts w:ascii="Times New Roman" w:hAnsi="Times New Roman" w:hint="default"/>
      </w:rPr>
    </w:lvl>
    <w:lvl w:ilvl="3" w:tplc="C3AE7AB2" w:tentative="1">
      <w:start w:val="1"/>
      <w:numFmt w:val="bullet"/>
      <w:lvlText w:val="-"/>
      <w:lvlJc w:val="left"/>
      <w:pPr>
        <w:tabs>
          <w:tab w:val="num" w:pos="2880"/>
        </w:tabs>
        <w:ind w:left="2880" w:hanging="360"/>
      </w:pPr>
      <w:rPr>
        <w:rFonts w:ascii="Times New Roman" w:hAnsi="Times New Roman" w:hint="default"/>
      </w:rPr>
    </w:lvl>
    <w:lvl w:ilvl="4" w:tplc="5A168920" w:tentative="1">
      <w:start w:val="1"/>
      <w:numFmt w:val="bullet"/>
      <w:lvlText w:val="-"/>
      <w:lvlJc w:val="left"/>
      <w:pPr>
        <w:tabs>
          <w:tab w:val="num" w:pos="3600"/>
        </w:tabs>
        <w:ind w:left="3600" w:hanging="360"/>
      </w:pPr>
      <w:rPr>
        <w:rFonts w:ascii="Times New Roman" w:hAnsi="Times New Roman" w:hint="default"/>
      </w:rPr>
    </w:lvl>
    <w:lvl w:ilvl="5" w:tplc="1CAC7AC6" w:tentative="1">
      <w:start w:val="1"/>
      <w:numFmt w:val="bullet"/>
      <w:lvlText w:val="-"/>
      <w:lvlJc w:val="left"/>
      <w:pPr>
        <w:tabs>
          <w:tab w:val="num" w:pos="4320"/>
        </w:tabs>
        <w:ind w:left="4320" w:hanging="360"/>
      </w:pPr>
      <w:rPr>
        <w:rFonts w:ascii="Times New Roman" w:hAnsi="Times New Roman" w:hint="default"/>
      </w:rPr>
    </w:lvl>
    <w:lvl w:ilvl="6" w:tplc="9ACAA39A" w:tentative="1">
      <w:start w:val="1"/>
      <w:numFmt w:val="bullet"/>
      <w:lvlText w:val="-"/>
      <w:lvlJc w:val="left"/>
      <w:pPr>
        <w:tabs>
          <w:tab w:val="num" w:pos="5040"/>
        </w:tabs>
        <w:ind w:left="5040" w:hanging="360"/>
      </w:pPr>
      <w:rPr>
        <w:rFonts w:ascii="Times New Roman" w:hAnsi="Times New Roman" w:hint="default"/>
      </w:rPr>
    </w:lvl>
    <w:lvl w:ilvl="7" w:tplc="EAD48E00" w:tentative="1">
      <w:start w:val="1"/>
      <w:numFmt w:val="bullet"/>
      <w:lvlText w:val="-"/>
      <w:lvlJc w:val="left"/>
      <w:pPr>
        <w:tabs>
          <w:tab w:val="num" w:pos="5760"/>
        </w:tabs>
        <w:ind w:left="5760" w:hanging="360"/>
      </w:pPr>
      <w:rPr>
        <w:rFonts w:ascii="Times New Roman" w:hAnsi="Times New Roman" w:hint="default"/>
      </w:rPr>
    </w:lvl>
    <w:lvl w:ilvl="8" w:tplc="229047A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081AF8"/>
    <w:multiLevelType w:val="hybridMultilevel"/>
    <w:tmpl w:val="C3762080"/>
    <w:lvl w:ilvl="0" w:tplc="120E2242">
      <w:start w:val="1"/>
      <w:numFmt w:val="bullet"/>
      <w:lvlText w:val=""/>
      <w:lvlJc w:val="left"/>
      <w:pPr>
        <w:tabs>
          <w:tab w:val="num" w:pos="720"/>
        </w:tabs>
        <w:ind w:left="720" w:hanging="360"/>
      </w:pPr>
      <w:rPr>
        <w:rFonts w:ascii="Symbol" w:hAnsi="Symbol" w:hint="default"/>
      </w:rPr>
    </w:lvl>
    <w:lvl w:ilvl="1" w:tplc="81E6B634">
      <w:start w:val="1"/>
      <w:numFmt w:val="bullet"/>
      <w:lvlText w:val=""/>
      <w:lvlJc w:val="left"/>
      <w:pPr>
        <w:tabs>
          <w:tab w:val="num" w:pos="1440"/>
        </w:tabs>
        <w:ind w:left="1440" w:hanging="360"/>
      </w:pPr>
      <w:rPr>
        <w:rFonts w:ascii="Symbol" w:hAnsi="Symbol" w:hint="default"/>
      </w:rPr>
    </w:lvl>
    <w:lvl w:ilvl="2" w:tplc="8FF4E998" w:tentative="1">
      <w:start w:val="1"/>
      <w:numFmt w:val="bullet"/>
      <w:lvlText w:val=""/>
      <w:lvlJc w:val="left"/>
      <w:pPr>
        <w:tabs>
          <w:tab w:val="num" w:pos="2160"/>
        </w:tabs>
        <w:ind w:left="2160" w:hanging="360"/>
      </w:pPr>
      <w:rPr>
        <w:rFonts w:ascii="Symbol" w:hAnsi="Symbol" w:hint="default"/>
      </w:rPr>
    </w:lvl>
    <w:lvl w:ilvl="3" w:tplc="01D6DDD4" w:tentative="1">
      <w:start w:val="1"/>
      <w:numFmt w:val="bullet"/>
      <w:lvlText w:val=""/>
      <w:lvlJc w:val="left"/>
      <w:pPr>
        <w:tabs>
          <w:tab w:val="num" w:pos="2880"/>
        </w:tabs>
        <w:ind w:left="2880" w:hanging="360"/>
      </w:pPr>
      <w:rPr>
        <w:rFonts w:ascii="Symbol" w:hAnsi="Symbol" w:hint="default"/>
      </w:rPr>
    </w:lvl>
    <w:lvl w:ilvl="4" w:tplc="8C0E7E66" w:tentative="1">
      <w:start w:val="1"/>
      <w:numFmt w:val="bullet"/>
      <w:lvlText w:val=""/>
      <w:lvlJc w:val="left"/>
      <w:pPr>
        <w:tabs>
          <w:tab w:val="num" w:pos="3600"/>
        </w:tabs>
        <w:ind w:left="3600" w:hanging="360"/>
      </w:pPr>
      <w:rPr>
        <w:rFonts w:ascii="Symbol" w:hAnsi="Symbol" w:hint="default"/>
      </w:rPr>
    </w:lvl>
    <w:lvl w:ilvl="5" w:tplc="8DBC071C" w:tentative="1">
      <w:start w:val="1"/>
      <w:numFmt w:val="bullet"/>
      <w:lvlText w:val=""/>
      <w:lvlJc w:val="left"/>
      <w:pPr>
        <w:tabs>
          <w:tab w:val="num" w:pos="4320"/>
        </w:tabs>
        <w:ind w:left="4320" w:hanging="360"/>
      </w:pPr>
      <w:rPr>
        <w:rFonts w:ascii="Symbol" w:hAnsi="Symbol" w:hint="default"/>
      </w:rPr>
    </w:lvl>
    <w:lvl w:ilvl="6" w:tplc="0BB2095A" w:tentative="1">
      <w:start w:val="1"/>
      <w:numFmt w:val="bullet"/>
      <w:lvlText w:val=""/>
      <w:lvlJc w:val="left"/>
      <w:pPr>
        <w:tabs>
          <w:tab w:val="num" w:pos="5040"/>
        </w:tabs>
        <w:ind w:left="5040" w:hanging="360"/>
      </w:pPr>
      <w:rPr>
        <w:rFonts w:ascii="Symbol" w:hAnsi="Symbol" w:hint="default"/>
      </w:rPr>
    </w:lvl>
    <w:lvl w:ilvl="7" w:tplc="2896570C" w:tentative="1">
      <w:start w:val="1"/>
      <w:numFmt w:val="bullet"/>
      <w:lvlText w:val=""/>
      <w:lvlJc w:val="left"/>
      <w:pPr>
        <w:tabs>
          <w:tab w:val="num" w:pos="5760"/>
        </w:tabs>
        <w:ind w:left="5760" w:hanging="360"/>
      </w:pPr>
      <w:rPr>
        <w:rFonts w:ascii="Symbol" w:hAnsi="Symbol" w:hint="default"/>
      </w:rPr>
    </w:lvl>
    <w:lvl w:ilvl="8" w:tplc="FA6E11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E15A71"/>
    <w:multiLevelType w:val="hybridMultilevel"/>
    <w:tmpl w:val="BB1EF5C0"/>
    <w:lvl w:ilvl="0" w:tplc="53125B12">
      <w:start w:val="1"/>
      <w:numFmt w:val="bullet"/>
      <w:lvlText w:val=""/>
      <w:lvlJc w:val="left"/>
      <w:pPr>
        <w:tabs>
          <w:tab w:val="num" w:pos="720"/>
        </w:tabs>
        <w:ind w:left="720" w:hanging="360"/>
      </w:pPr>
      <w:rPr>
        <w:rFonts w:ascii="Wingdings" w:hAnsi="Wingdings" w:hint="default"/>
      </w:rPr>
    </w:lvl>
    <w:lvl w:ilvl="1" w:tplc="4AA4F93A" w:tentative="1">
      <w:start w:val="1"/>
      <w:numFmt w:val="bullet"/>
      <w:lvlText w:val=""/>
      <w:lvlJc w:val="left"/>
      <w:pPr>
        <w:tabs>
          <w:tab w:val="num" w:pos="1440"/>
        </w:tabs>
        <w:ind w:left="1440" w:hanging="360"/>
      </w:pPr>
      <w:rPr>
        <w:rFonts w:ascii="Wingdings" w:hAnsi="Wingdings" w:hint="default"/>
      </w:rPr>
    </w:lvl>
    <w:lvl w:ilvl="2" w:tplc="BD8675AE" w:tentative="1">
      <w:start w:val="1"/>
      <w:numFmt w:val="bullet"/>
      <w:lvlText w:val=""/>
      <w:lvlJc w:val="left"/>
      <w:pPr>
        <w:tabs>
          <w:tab w:val="num" w:pos="2160"/>
        </w:tabs>
        <w:ind w:left="2160" w:hanging="360"/>
      </w:pPr>
      <w:rPr>
        <w:rFonts w:ascii="Wingdings" w:hAnsi="Wingdings" w:hint="default"/>
      </w:rPr>
    </w:lvl>
    <w:lvl w:ilvl="3" w:tplc="2580F726" w:tentative="1">
      <w:start w:val="1"/>
      <w:numFmt w:val="bullet"/>
      <w:lvlText w:val=""/>
      <w:lvlJc w:val="left"/>
      <w:pPr>
        <w:tabs>
          <w:tab w:val="num" w:pos="2880"/>
        </w:tabs>
        <w:ind w:left="2880" w:hanging="360"/>
      </w:pPr>
      <w:rPr>
        <w:rFonts w:ascii="Wingdings" w:hAnsi="Wingdings" w:hint="default"/>
      </w:rPr>
    </w:lvl>
    <w:lvl w:ilvl="4" w:tplc="22B28E68" w:tentative="1">
      <w:start w:val="1"/>
      <w:numFmt w:val="bullet"/>
      <w:lvlText w:val=""/>
      <w:lvlJc w:val="left"/>
      <w:pPr>
        <w:tabs>
          <w:tab w:val="num" w:pos="3600"/>
        </w:tabs>
        <w:ind w:left="3600" w:hanging="360"/>
      </w:pPr>
      <w:rPr>
        <w:rFonts w:ascii="Wingdings" w:hAnsi="Wingdings" w:hint="default"/>
      </w:rPr>
    </w:lvl>
    <w:lvl w:ilvl="5" w:tplc="B21C9164" w:tentative="1">
      <w:start w:val="1"/>
      <w:numFmt w:val="bullet"/>
      <w:lvlText w:val=""/>
      <w:lvlJc w:val="left"/>
      <w:pPr>
        <w:tabs>
          <w:tab w:val="num" w:pos="4320"/>
        </w:tabs>
        <w:ind w:left="4320" w:hanging="360"/>
      </w:pPr>
      <w:rPr>
        <w:rFonts w:ascii="Wingdings" w:hAnsi="Wingdings" w:hint="default"/>
      </w:rPr>
    </w:lvl>
    <w:lvl w:ilvl="6" w:tplc="0FF2F4CE" w:tentative="1">
      <w:start w:val="1"/>
      <w:numFmt w:val="bullet"/>
      <w:lvlText w:val=""/>
      <w:lvlJc w:val="left"/>
      <w:pPr>
        <w:tabs>
          <w:tab w:val="num" w:pos="5040"/>
        </w:tabs>
        <w:ind w:left="5040" w:hanging="360"/>
      </w:pPr>
      <w:rPr>
        <w:rFonts w:ascii="Wingdings" w:hAnsi="Wingdings" w:hint="default"/>
      </w:rPr>
    </w:lvl>
    <w:lvl w:ilvl="7" w:tplc="494AFC0A" w:tentative="1">
      <w:start w:val="1"/>
      <w:numFmt w:val="bullet"/>
      <w:lvlText w:val=""/>
      <w:lvlJc w:val="left"/>
      <w:pPr>
        <w:tabs>
          <w:tab w:val="num" w:pos="5760"/>
        </w:tabs>
        <w:ind w:left="5760" w:hanging="360"/>
      </w:pPr>
      <w:rPr>
        <w:rFonts w:ascii="Wingdings" w:hAnsi="Wingdings" w:hint="default"/>
      </w:rPr>
    </w:lvl>
    <w:lvl w:ilvl="8" w:tplc="945887C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4B56E20"/>
    <w:multiLevelType w:val="hybridMultilevel"/>
    <w:tmpl w:val="1896ACBA"/>
    <w:lvl w:ilvl="0" w:tplc="00B8EC32">
      <w:start w:val="1"/>
      <w:numFmt w:val="bullet"/>
      <w:lvlText w:val="-"/>
      <w:lvlJc w:val="left"/>
      <w:pPr>
        <w:tabs>
          <w:tab w:val="num" w:pos="720"/>
        </w:tabs>
        <w:ind w:left="720" w:hanging="360"/>
      </w:pPr>
      <w:rPr>
        <w:rFonts w:ascii="Times New Roman" w:hAnsi="Times New Roman" w:hint="default"/>
      </w:rPr>
    </w:lvl>
    <w:lvl w:ilvl="1" w:tplc="01D4636E" w:tentative="1">
      <w:start w:val="1"/>
      <w:numFmt w:val="bullet"/>
      <w:lvlText w:val="-"/>
      <w:lvlJc w:val="left"/>
      <w:pPr>
        <w:tabs>
          <w:tab w:val="num" w:pos="1440"/>
        </w:tabs>
        <w:ind w:left="1440" w:hanging="360"/>
      </w:pPr>
      <w:rPr>
        <w:rFonts w:ascii="Times New Roman" w:hAnsi="Times New Roman" w:hint="default"/>
      </w:rPr>
    </w:lvl>
    <w:lvl w:ilvl="2" w:tplc="E60856E8" w:tentative="1">
      <w:start w:val="1"/>
      <w:numFmt w:val="bullet"/>
      <w:lvlText w:val="-"/>
      <w:lvlJc w:val="left"/>
      <w:pPr>
        <w:tabs>
          <w:tab w:val="num" w:pos="2160"/>
        </w:tabs>
        <w:ind w:left="2160" w:hanging="360"/>
      </w:pPr>
      <w:rPr>
        <w:rFonts w:ascii="Times New Roman" w:hAnsi="Times New Roman" w:hint="default"/>
      </w:rPr>
    </w:lvl>
    <w:lvl w:ilvl="3" w:tplc="6EB22E08" w:tentative="1">
      <w:start w:val="1"/>
      <w:numFmt w:val="bullet"/>
      <w:lvlText w:val="-"/>
      <w:lvlJc w:val="left"/>
      <w:pPr>
        <w:tabs>
          <w:tab w:val="num" w:pos="2880"/>
        </w:tabs>
        <w:ind w:left="2880" w:hanging="360"/>
      </w:pPr>
      <w:rPr>
        <w:rFonts w:ascii="Times New Roman" w:hAnsi="Times New Roman" w:hint="default"/>
      </w:rPr>
    </w:lvl>
    <w:lvl w:ilvl="4" w:tplc="4B241258" w:tentative="1">
      <w:start w:val="1"/>
      <w:numFmt w:val="bullet"/>
      <w:lvlText w:val="-"/>
      <w:lvlJc w:val="left"/>
      <w:pPr>
        <w:tabs>
          <w:tab w:val="num" w:pos="3600"/>
        </w:tabs>
        <w:ind w:left="3600" w:hanging="360"/>
      </w:pPr>
      <w:rPr>
        <w:rFonts w:ascii="Times New Roman" w:hAnsi="Times New Roman" w:hint="default"/>
      </w:rPr>
    </w:lvl>
    <w:lvl w:ilvl="5" w:tplc="39169076" w:tentative="1">
      <w:start w:val="1"/>
      <w:numFmt w:val="bullet"/>
      <w:lvlText w:val="-"/>
      <w:lvlJc w:val="left"/>
      <w:pPr>
        <w:tabs>
          <w:tab w:val="num" w:pos="4320"/>
        </w:tabs>
        <w:ind w:left="4320" w:hanging="360"/>
      </w:pPr>
      <w:rPr>
        <w:rFonts w:ascii="Times New Roman" w:hAnsi="Times New Roman" w:hint="default"/>
      </w:rPr>
    </w:lvl>
    <w:lvl w:ilvl="6" w:tplc="7DDC0550" w:tentative="1">
      <w:start w:val="1"/>
      <w:numFmt w:val="bullet"/>
      <w:lvlText w:val="-"/>
      <w:lvlJc w:val="left"/>
      <w:pPr>
        <w:tabs>
          <w:tab w:val="num" w:pos="5040"/>
        </w:tabs>
        <w:ind w:left="5040" w:hanging="360"/>
      </w:pPr>
      <w:rPr>
        <w:rFonts w:ascii="Times New Roman" w:hAnsi="Times New Roman" w:hint="default"/>
      </w:rPr>
    </w:lvl>
    <w:lvl w:ilvl="7" w:tplc="450685B8" w:tentative="1">
      <w:start w:val="1"/>
      <w:numFmt w:val="bullet"/>
      <w:lvlText w:val="-"/>
      <w:lvlJc w:val="left"/>
      <w:pPr>
        <w:tabs>
          <w:tab w:val="num" w:pos="5760"/>
        </w:tabs>
        <w:ind w:left="5760" w:hanging="360"/>
      </w:pPr>
      <w:rPr>
        <w:rFonts w:ascii="Times New Roman" w:hAnsi="Times New Roman" w:hint="default"/>
      </w:rPr>
    </w:lvl>
    <w:lvl w:ilvl="8" w:tplc="86222C8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FB7C0A"/>
    <w:multiLevelType w:val="hybridMultilevel"/>
    <w:tmpl w:val="76761F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1"/>
  </w:num>
  <w:num w:numId="4">
    <w:abstractNumId w:val="13"/>
  </w:num>
  <w:num w:numId="5">
    <w:abstractNumId w:val="29"/>
  </w:num>
  <w:num w:numId="6">
    <w:abstractNumId w:val="8"/>
  </w:num>
  <w:num w:numId="7">
    <w:abstractNumId w:val="5"/>
  </w:num>
  <w:num w:numId="8">
    <w:abstractNumId w:val="32"/>
  </w:num>
  <w:num w:numId="9">
    <w:abstractNumId w:val="26"/>
  </w:num>
  <w:num w:numId="10">
    <w:abstractNumId w:val="20"/>
  </w:num>
  <w:num w:numId="11">
    <w:abstractNumId w:val="18"/>
  </w:num>
  <w:num w:numId="12">
    <w:abstractNumId w:val="36"/>
  </w:num>
  <w:num w:numId="13">
    <w:abstractNumId w:val="6"/>
  </w:num>
  <w:num w:numId="14">
    <w:abstractNumId w:val="28"/>
  </w:num>
  <w:num w:numId="15">
    <w:abstractNumId w:val="15"/>
  </w:num>
  <w:num w:numId="16">
    <w:abstractNumId w:val="34"/>
  </w:num>
  <w:num w:numId="17">
    <w:abstractNumId w:val="27"/>
  </w:num>
  <w:num w:numId="18">
    <w:abstractNumId w:val="24"/>
  </w:num>
  <w:num w:numId="19">
    <w:abstractNumId w:val="30"/>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4"/>
  </w:num>
  <w:num w:numId="30">
    <w:abstractNumId w:val="16"/>
  </w:num>
  <w:num w:numId="31">
    <w:abstractNumId w:val="25"/>
  </w:num>
  <w:num w:numId="32">
    <w:abstractNumId w:val="3"/>
  </w:num>
  <w:num w:numId="33">
    <w:abstractNumId w:val="23"/>
  </w:num>
  <w:num w:numId="34">
    <w:abstractNumId w:val="1"/>
  </w:num>
  <w:num w:numId="35">
    <w:abstractNumId w:val="10"/>
  </w:num>
  <w:num w:numId="36">
    <w:abstractNumId w:val="1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dgnword-docGUID" w:val="{2A5A82C1-4837-40FA-B3B5-C0F5B719C862}"/>
    <w:docVar w:name="dgnword-eventsink" w:val="626977312"/>
  </w:docVars>
  <w:rsids>
    <w:rsidRoot w:val="004D4DF0"/>
    <w:rsid w:val="000003BF"/>
    <w:rsid w:val="00002287"/>
    <w:rsid w:val="000042AF"/>
    <w:rsid w:val="00004D8D"/>
    <w:rsid w:val="000059EB"/>
    <w:rsid w:val="00011820"/>
    <w:rsid w:val="00012958"/>
    <w:rsid w:val="00015281"/>
    <w:rsid w:val="000156D9"/>
    <w:rsid w:val="00017B52"/>
    <w:rsid w:val="00017F0A"/>
    <w:rsid w:val="00020780"/>
    <w:rsid w:val="00022ED1"/>
    <w:rsid w:val="0002317E"/>
    <w:rsid w:val="000253E3"/>
    <w:rsid w:val="000269CE"/>
    <w:rsid w:val="00031FB5"/>
    <w:rsid w:val="00033347"/>
    <w:rsid w:val="0004093C"/>
    <w:rsid w:val="00042C01"/>
    <w:rsid w:val="0004446C"/>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0A07"/>
    <w:rsid w:val="000A19AD"/>
    <w:rsid w:val="000A41DE"/>
    <w:rsid w:val="000A7515"/>
    <w:rsid w:val="000A7CB2"/>
    <w:rsid w:val="000B03AA"/>
    <w:rsid w:val="000B0545"/>
    <w:rsid w:val="000B6C84"/>
    <w:rsid w:val="000B7506"/>
    <w:rsid w:val="000C0B8F"/>
    <w:rsid w:val="000C4595"/>
    <w:rsid w:val="000C5562"/>
    <w:rsid w:val="000C5B8B"/>
    <w:rsid w:val="000C5DA9"/>
    <w:rsid w:val="000D3FD3"/>
    <w:rsid w:val="000D5FED"/>
    <w:rsid w:val="000E25B1"/>
    <w:rsid w:val="000E6641"/>
    <w:rsid w:val="000F177D"/>
    <w:rsid w:val="000F6783"/>
    <w:rsid w:val="0010043C"/>
    <w:rsid w:val="0010116B"/>
    <w:rsid w:val="00106D18"/>
    <w:rsid w:val="00110FB2"/>
    <w:rsid w:val="001165B1"/>
    <w:rsid w:val="00121B05"/>
    <w:rsid w:val="001231FC"/>
    <w:rsid w:val="00124301"/>
    <w:rsid w:val="001246C5"/>
    <w:rsid w:val="00125846"/>
    <w:rsid w:val="001306E4"/>
    <w:rsid w:val="001328FD"/>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1F6D"/>
    <w:rsid w:val="001A3203"/>
    <w:rsid w:val="001A51CD"/>
    <w:rsid w:val="001A5302"/>
    <w:rsid w:val="001B045C"/>
    <w:rsid w:val="001B190A"/>
    <w:rsid w:val="001B31AB"/>
    <w:rsid w:val="001C116E"/>
    <w:rsid w:val="001C2C6F"/>
    <w:rsid w:val="001C688A"/>
    <w:rsid w:val="001D0FCC"/>
    <w:rsid w:val="001D2B20"/>
    <w:rsid w:val="001D598F"/>
    <w:rsid w:val="001D75BB"/>
    <w:rsid w:val="001E0499"/>
    <w:rsid w:val="001E0F15"/>
    <w:rsid w:val="001E39C2"/>
    <w:rsid w:val="001F3B1E"/>
    <w:rsid w:val="001F75EC"/>
    <w:rsid w:val="001F79B0"/>
    <w:rsid w:val="002140FC"/>
    <w:rsid w:val="002157C3"/>
    <w:rsid w:val="00215B09"/>
    <w:rsid w:val="00234A2C"/>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61A4"/>
    <w:rsid w:val="002B72EE"/>
    <w:rsid w:val="002C01C4"/>
    <w:rsid w:val="002C0E55"/>
    <w:rsid w:val="002C4F1F"/>
    <w:rsid w:val="002C6E76"/>
    <w:rsid w:val="002D2585"/>
    <w:rsid w:val="002D3CFD"/>
    <w:rsid w:val="002D52F7"/>
    <w:rsid w:val="002E0E9E"/>
    <w:rsid w:val="002E1FC6"/>
    <w:rsid w:val="002E363B"/>
    <w:rsid w:val="002F253B"/>
    <w:rsid w:val="002F3E6D"/>
    <w:rsid w:val="002F63B8"/>
    <w:rsid w:val="002F708E"/>
    <w:rsid w:val="003026AD"/>
    <w:rsid w:val="00303E2E"/>
    <w:rsid w:val="00306012"/>
    <w:rsid w:val="00306D00"/>
    <w:rsid w:val="003139C7"/>
    <w:rsid w:val="003143C0"/>
    <w:rsid w:val="00314CC1"/>
    <w:rsid w:val="003212A7"/>
    <w:rsid w:val="00322DE8"/>
    <w:rsid w:val="003279AA"/>
    <w:rsid w:val="00333416"/>
    <w:rsid w:val="00334C66"/>
    <w:rsid w:val="0033611A"/>
    <w:rsid w:val="00340D9E"/>
    <w:rsid w:val="00342705"/>
    <w:rsid w:val="00345C45"/>
    <w:rsid w:val="0034762D"/>
    <w:rsid w:val="00355382"/>
    <w:rsid w:val="00355890"/>
    <w:rsid w:val="003605C8"/>
    <w:rsid w:val="00363E0C"/>
    <w:rsid w:val="00372762"/>
    <w:rsid w:val="00373A31"/>
    <w:rsid w:val="00377F08"/>
    <w:rsid w:val="0038044E"/>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380E"/>
    <w:rsid w:val="003D5961"/>
    <w:rsid w:val="003D6FD9"/>
    <w:rsid w:val="003D7E6D"/>
    <w:rsid w:val="003E1079"/>
    <w:rsid w:val="003E188E"/>
    <w:rsid w:val="003E2651"/>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13B1"/>
    <w:rsid w:val="004A347F"/>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14FB"/>
    <w:rsid w:val="004D25C7"/>
    <w:rsid w:val="004D2EC5"/>
    <w:rsid w:val="004D3CA5"/>
    <w:rsid w:val="004D4DF0"/>
    <w:rsid w:val="004D581C"/>
    <w:rsid w:val="004D7861"/>
    <w:rsid w:val="004E04F4"/>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0393"/>
    <w:rsid w:val="006B0C03"/>
    <w:rsid w:val="006B1200"/>
    <w:rsid w:val="006B2767"/>
    <w:rsid w:val="006C473F"/>
    <w:rsid w:val="006D25CA"/>
    <w:rsid w:val="006D2951"/>
    <w:rsid w:val="006D49C9"/>
    <w:rsid w:val="006D73C4"/>
    <w:rsid w:val="006E2978"/>
    <w:rsid w:val="006E378D"/>
    <w:rsid w:val="006F07EF"/>
    <w:rsid w:val="006F1CC4"/>
    <w:rsid w:val="006F4DCB"/>
    <w:rsid w:val="00700B29"/>
    <w:rsid w:val="007240C7"/>
    <w:rsid w:val="00730250"/>
    <w:rsid w:val="00730618"/>
    <w:rsid w:val="0073490E"/>
    <w:rsid w:val="00737740"/>
    <w:rsid w:val="0074015D"/>
    <w:rsid w:val="007448CC"/>
    <w:rsid w:val="00745FD4"/>
    <w:rsid w:val="0074639A"/>
    <w:rsid w:val="00757271"/>
    <w:rsid w:val="00760036"/>
    <w:rsid w:val="00767915"/>
    <w:rsid w:val="007721AF"/>
    <w:rsid w:val="00773C81"/>
    <w:rsid w:val="00774956"/>
    <w:rsid w:val="00776626"/>
    <w:rsid w:val="00784226"/>
    <w:rsid w:val="00786AC4"/>
    <w:rsid w:val="0078734B"/>
    <w:rsid w:val="0079247B"/>
    <w:rsid w:val="00793FAE"/>
    <w:rsid w:val="007954A4"/>
    <w:rsid w:val="00796E0A"/>
    <w:rsid w:val="007A3A65"/>
    <w:rsid w:val="007A672B"/>
    <w:rsid w:val="007B22DD"/>
    <w:rsid w:val="007C174B"/>
    <w:rsid w:val="007C359A"/>
    <w:rsid w:val="007C457E"/>
    <w:rsid w:val="007C6315"/>
    <w:rsid w:val="007D33F1"/>
    <w:rsid w:val="007D5FEA"/>
    <w:rsid w:val="007D6BE3"/>
    <w:rsid w:val="007E15B7"/>
    <w:rsid w:val="007E76F6"/>
    <w:rsid w:val="007E7F95"/>
    <w:rsid w:val="007F3747"/>
    <w:rsid w:val="007F5816"/>
    <w:rsid w:val="007F66E1"/>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35508"/>
    <w:rsid w:val="008408A5"/>
    <w:rsid w:val="00840A2F"/>
    <w:rsid w:val="008417F8"/>
    <w:rsid w:val="00841ECF"/>
    <w:rsid w:val="00844060"/>
    <w:rsid w:val="00854803"/>
    <w:rsid w:val="0085783B"/>
    <w:rsid w:val="00863FB8"/>
    <w:rsid w:val="00865325"/>
    <w:rsid w:val="00866BD0"/>
    <w:rsid w:val="00871341"/>
    <w:rsid w:val="00871E96"/>
    <w:rsid w:val="00876032"/>
    <w:rsid w:val="00881E00"/>
    <w:rsid w:val="00885C76"/>
    <w:rsid w:val="008866E5"/>
    <w:rsid w:val="0088695E"/>
    <w:rsid w:val="008878B6"/>
    <w:rsid w:val="00890D68"/>
    <w:rsid w:val="00893B0E"/>
    <w:rsid w:val="00897DDE"/>
    <w:rsid w:val="008A3014"/>
    <w:rsid w:val="008A4FE4"/>
    <w:rsid w:val="008A595C"/>
    <w:rsid w:val="008A7FC5"/>
    <w:rsid w:val="008B0A38"/>
    <w:rsid w:val="008B5243"/>
    <w:rsid w:val="008B5B90"/>
    <w:rsid w:val="008B7235"/>
    <w:rsid w:val="008C53F3"/>
    <w:rsid w:val="008C78E0"/>
    <w:rsid w:val="008D260C"/>
    <w:rsid w:val="008D3014"/>
    <w:rsid w:val="008D6132"/>
    <w:rsid w:val="008D6953"/>
    <w:rsid w:val="008E38EF"/>
    <w:rsid w:val="008E514F"/>
    <w:rsid w:val="008E6612"/>
    <w:rsid w:val="008E6CDA"/>
    <w:rsid w:val="008E7811"/>
    <w:rsid w:val="008F27B8"/>
    <w:rsid w:val="008F4530"/>
    <w:rsid w:val="008F46AD"/>
    <w:rsid w:val="0090327B"/>
    <w:rsid w:val="00903644"/>
    <w:rsid w:val="0090463B"/>
    <w:rsid w:val="00910796"/>
    <w:rsid w:val="009140D1"/>
    <w:rsid w:val="00914487"/>
    <w:rsid w:val="009147BA"/>
    <w:rsid w:val="00914CC8"/>
    <w:rsid w:val="009177A0"/>
    <w:rsid w:val="00920FF4"/>
    <w:rsid w:val="00921688"/>
    <w:rsid w:val="00922D5F"/>
    <w:rsid w:val="00926F6D"/>
    <w:rsid w:val="009352D6"/>
    <w:rsid w:val="00936E05"/>
    <w:rsid w:val="0094006B"/>
    <w:rsid w:val="00944D2C"/>
    <w:rsid w:val="00950410"/>
    <w:rsid w:val="009565AA"/>
    <w:rsid w:val="00962104"/>
    <w:rsid w:val="00966C9C"/>
    <w:rsid w:val="00974CCA"/>
    <w:rsid w:val="009764B0"/>
    <w:rsid w:val="00977AA5"/>
    <w:rsid w:val="00984CCB"/>
    <w:rsid w:val="00984CFE"/>
    <w:rsid w:val="0099144F"/>
    <w:rsid w:val="0099294D"/>
    <w:rsid w:val="00993AEC"/>
    <w:rsid w:val="00995510"/>
    <w:rsid w:val="00996950"/>
    <w:rsid w:val="009A478D"/>
    <w:rsid w:val="009A59E3"/>
    <w:rsid w:val="009B08CB"/>
    <w:rsid w:val="009B2162"/>
    <w:rsid w:val="009B6082"/>
    <w:rsid w:val="009B6832"/>
    <w:rsid w:val="009C0E6B"/>
    <w:rsid w:val="009D0470"/>
    <w:rsid w:val="009D287A"/>
    <w:rsid w:val="009D4ABC"/>
    <w:rsid w:val="009D5AF8"/>
    <w:rsid w:val="009D7D55"/>
    <w:rsid w:val="009E4530"/>
    <w:rsid w:val="009F02F3"/>
    <w:rsid w:val="009F2184"/>
    <w:rsid w:val="009F460B"/>
    <w:rsid w:val="009F4873"/>
    <w:rsid w:val="009F4D3F"/>
    <w:rsid w:val="009F721A"/>
    <w:rsid w:val="00A00149"/>
    <w:rsid w:val="00A041FC"/>
    <w:rsid w:val="00A042F1"/>
    <w:rsid w:val="00A06DFB"/>
    <w:rsid w:val="00A21771"/>
    <w:rsid w:val="00A22010"/>
    <w:rsid w:val="00A2687F"/>
    <w:rsid w:val="00A360A6"/>
    <w:rsid w:val="00A40DC8"/>
    <w:rsid w:val="00A41907"/>
    <w:rsid w:val="00A50175"/>
    <w:rsid w:val="00A532A1"/>
    <w:rsid w:val="00A57F04"/>
    <w:rsid w:val="00A67436"/>
    <w:rsid w:val="00A72837"/>
    <w:rsid w:val="00A75521"/>
    <w:rsid w:val="00A80F4E"/>
    <w:rsid w:val="00A84E34"/>
    <w:rsid w:val="00A90332"/>
    <w:rsid w:val="00A93B02"/>
    <w:rsid w:val="00AA6735"/>
    <w:rsid w:val="00AA771C"/>
    <w:rsid w:val="00AB12EC"/>
    <w:rsid w:val="00AB2F1E"/>
    <w:rsid w:val="00AB3522"/>
    <w:rsid w:val="00AB5CAB"/>
    <w:rsid w:val="00AC465B"/>
    <w:rsid w:val="00AC6662"/>
    <w:rsid w:val="00AD7FEA"/>
    <w:rsid w:val="00AE455D"/>
    <w:rsid w:val="00AE64EE"/>
    <w:rsid w:val="00AF0BC8"/>
    <w:rsid w:val="00AF0DFE"/>
    <w:rsid w:val="00B0054A"/>
    <w:rsid w:val="00B00C7D"/>
    <w:rsid w:val="00B03934"/>
    <w:rsid w:val="00B042D4"/>
    <w:rsid w:val="00B06D6E"/>
    <w:rsid w:val="00B13DE3"/>
    <w:rsid w:val="00B15770"/>
    <w:rsid w:val="00B32469"/>
    <w:rsid w:val="00B35F5D"/>
    <w:rsid w:val="00B449A0"/>
    <w:rsid w:val="00B4552C"/>
    <w:rsid w:val="00B572F4"/>
    <w:rsid w:val="00B5749E"/>
    <w:rsid w:val="00B61923"/>
    <w:rsid w:val="00B62627"/>
    <w:rsid w:val="00B64319"/>
    <w:rsid w:val="00B66893"/>
    <w:rsid w:val="00B702C0"/>
    <w:rsid w:val="00B7265B"/>
    <w:rsid w:val="00B80F67"/>
    <w:rsid w:val="00B8331B"/>
    <w:rsid w:val="00B83DC7"/>
    <w:rsid w:val="00B9213F"/>
    <w:rsid w:val="00B9326C"/>
    <w:rsid w:val="00B95F68"/>
    <w:rsid w:val="00B96DF4"/>
    <w:rsid w:val="00BB124D"/>
    <w:rsid w:val="00BB2F2F"/>
    <w:rsid w:val="00BC0700"/>
    <w:rsid w:val="00BC0AF8"/>
    <w:rsid w:val="00BC0D9C"/>
    <w:rsid w:val="00BC45FC"/>
    <w:rsid w:val="00BC4969"/>
    <w:rsid w:val="00BD0BD8"/>
    <w:rsid w:val="00BD2A7A"/>
    <w:rsid w:val="00BD373A"/>
    <w:rsid w:val="00BD3EB4"/>
    <w:rsid w:val="00BD62D9"/>
    <w:rsid w:val="00BE1E72"/>
    <w:rsid w:val="00BF00C2"/>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3845"/>
    <w:rsid w:val="00C7432C"/>
    <w:rsid w:val="00C77F28"/>
    <w:rsid w:val="00C82AB9"/>
    <w:rsid w:val="00C91CCA"/>
    <w:rsid w:val="00C946F1"/>
    <w:rsid w:val="00C94F06"/>
    <w:rsid w:val="00CA1B2D"/>
    <w:rsid w:val="00CA4631"/>
    <w:rsid w:val="00CA616C"/>
    <w:rsid w:val="00CB2C49"/>
    <w:rsid w:val="00CB2C97"/>
    <w:rsid w:val="00CB64F6"/>
    <w:rsid w:val="00CC19C4"/>
    <w:rsid w:val="00CC2D7D"/>
    <w:rsid w:val="00CC787D"/>
    <w:rsid w:val="00CD1330"/>
    <w:rsid w:val="00CD39E6"/>
    <w:rsid w:val="00CD7761"/>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3319C"/>
    <w:rsid w:val="00D40CB0"/>
    <w:rsid w:val="00D444F3"/>
    <w:rsid w:val="00D47763"/>
    <w:rsid w:val="00D47B3A"/>
    <w:rsid w:val="00D50F61"/>
    <w:rsid w:val="00D5128B"/>
    <w:rsid w:val="00D5436E"/>
    <w:rsid w:val="00D552A3"/>
    <w:rsid w:val="00D55B62"/>
    <w:rsid w:val="00D55BED"/>
    <w:rsid w:val="00D56120"/>
    <w:rsid w:val="00D63163"/>
    <w:rsid w:val="00D645E5"/>
    <w:rsid w:val="00D661E1"/>
    <w:rsid w:val="00D66735"/>
    <w:rsid w:val="00D66A36"/>
    <w:rsid w:val="00D715B3"/>
    <w:rsid w:val="00D7295E"/>
    <w:rsid w:val="00D746BD"/>
    <w:rsid w:val="00D835FF"/>
    <w:rsid w:val="00D90C8E"/>
    <w:rsid w:val="00DA1F38"/>
    <w:rsid w:val="00DB2924"/>
    <w:rsid w:val="00DB499B"/>
    <w:rsid w:val="00DB7763"/>
    <w:rsid w:val="00DC3903"/>
    <w:rsid w:val="00DC4995"/>
    <w:rsid w:val="00DD023B"/>
    <w:rsid w:val="00DE0D10"/>
    <w:rsid w:val="00DE45B5"/>
    <w:rsid w:val="00DF737D"/>
    <w:rsid w:val="00E0050D"/>
    <w:rsid w:val="00E0126B"/>
    <w:rsid w:val="00E038F2"/>
    <w:rsid w:val="00E06618"/>
    <w:rsid w:val="00E13E9E"/>
    <w:rsid w:val="00E14912"/>
    <w:rsid w:val="00E2012A"/>
    <w:rsid w:val="00E246B2"/>
    <w:rsid w:val="00E24DC7"/>
    <w:rsid w:val="00E2710B"/>
    <w:rsid w:val="00E31053"/>
    <w:rsid w:val="00E40581"/>
    <w:rsid w:val="00E41405"/>
    <w:rsid w:val="00E459CE"/>
    <w:rsid w:val="00E46E87"/>
    <w:rsid w:val="00E525CD"/>
    <w:rsid w:val="00E579A0"/>
    <w:rsid w:val="00E57CB6"/>
    <w:rsid w:val="00E60B30"/>
    <w:rsid w:val="00E60DA0"/>
    <w:rsid w:val="00E65C3D"/>
    <w:rsid w:val="00E70E72"/>
    <w:rsid w:val="00E73EDB"/>
    <w:rsid w:val="00E741B8"/>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D7669"/>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47A39"/>
    <w:rsid w:val="00F50AD5"/>
    <w:rsid w:val="00F51842"/>
    <w:rsid w:val="00F52C7B"/>
    <w:rsid w:val="00F53B05"/>
    <w:rsid w:val="00F55866"/>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FA51E412-E544-4070-8D16-FA7B7AE3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CC787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416361836">
      <w:bodyDiv w:val="1"/>
      <w:marLeft w:val="0"/>
      <w:marRight w:val="0"/>
      <w:marTop w:val="0"/>
      <w:marBottom w:val="0"/>
      <w:divBdr>
        <w:top w:val="none" w:sz="0" w:space="0" w:color="auto"/>
        <w:left w:val="none" w:sz="0" w:space="0" w:color="auto"/>
        <w:bottom w:val="none" w:sz="0" w:space="0" w:color="auto"/>
        <w:right w:val="none" w:sz="0" w:space="0" w:color="auto"/>
      </w:divBdr>
      <w:divsChild>
        <w:div w:id="1854950799">
          <w:marLeft w:val="576"/>
          <w:marRight w:val="0"/>
          <w:marTop w:val="120"/>
          <w:marBottom w:val="0"/>
          <w:divBdr>
            <w:top w:val="none" w:sz="0" w:space="0" w:color="auto"/>
            <w:left w:val="none" w:sz="0" w:space="0" w:color="auto"/>
            <w:bottom w:val="none" w:sz="0" w:space="0" w:color="auto"/>
            <w:right w:val="none" w:sz="0" w:space="0" w:color="auto"/>
          </w:divBdr>
        </w:div>
      </w:divsChild>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47809588">
      <w:bodyDiv w:val="1"/>
      <w:marLeft w:val="0"/>
      <w:marRight w:val="0"/>
      <w:marTop w:val="0"/>
      <w:marBottom w:val="0"/>
      <w:divBdr>
        <w:top w:val="none" w:sz="0" w:space="0" w:color="auto"/>
        <w:left w:val="none" w:sz="0" w:space="0" w:color="auto"/>
        <w:bottom w:val="none" w:sz="0" w:space="0" w:color="auto"/>
        <w:right w:val="none" w:sz="0" w:space="0" w:color="auto"/>
      </w:divBdr>
      <w:divsChild>
        <w:div w:id="163519700">
          <w:marLeft w:val="446"/>
          <w:marRight w:val="0"/>
          <w:marTop w:val="120"/>
          <w:marBottom w:val="0"/>
          <w:divBdr>
            <w:top w:val="none" w:sz="0" w:space="0" w:color="auto"/>
            <w:left w:val="none" w:sz="0" w:space="0" w:color="auto"/>
            <w:bottom w:val="none" w:sz="0" w:space="0" w:color="auto"/>
            <w:right w:val="none" w:sz="0" w:space="0" w:color="auto"/>
          </w:divBdr>
        </w:div>
        <w:div w:id="131683003">
          <w:marLeft w:val="576"/>
          <w:marRight w:val="0"/>
          <w:marTop w:val="120"/>
          <w:marBottom w:val="0"/>
          <w:divBdr>
            <w:top w:val="none" w:sz="0" w:space="0" w:color="auto"/>
            <w:left w:val="none" w:sz="0" w:space="0" w:color="auto"/>
            <w:bottom w:val="none" w:sz="0" w:space="0" w:color="auto"/>
            <w:right w:val="none" w:sz="0" w:space="0" w:color="auto"/>
          </w:divBdr>
        </w:div>
        <w:div w:id="62460285">
          <w:marLeft w:val="835"/>
          <w:marRight w:val="0"/>
          <w:marTop w:val="120"/>
          <w:marBottom w:val="0"/>
          <w:divBdr>
            <w:top w:val="none" w:sz="0" w:space="0" w:color="auto"/>
            <w:left w:val="none" w:sz="0" w:space="0" w:color="auto"/>
            <w:bottom w:val="none" w:sz="0" w:space="0" w:color="auto"/>
            <w:right w:val="none" w:sz="0" w:space="0" w:color="auto"/>
          </w:divBdr>
        </w:div>
        <w:div w:id="1989623883">
          <w:marLeft w:val="835"/>
          <w:marRight w:val="0"/>
          <w:marTop w:val="120"/>
          <w:marBottom w:val="0"/>
          <w:divBdr>
            <w:top w:val="none" w:sz="0" w:space="0" w:color="auto"/>
            <w:left w:val="none" w:sz="0" w:space="0" w:color="auto"/>
            <w:bottom w:val="none" w:sz="0" w:space="0" w:color="auto"/>
            <w:right w:val="none" w:sz="0" w:space="0" w:color="auto"/>
          </w:divBdr>
        </w:div>
        <w:div w:id="594480275">
          <w:marLeft w:val="576"/>
          <w:marRight w:val="0"/>
          <w:marTop w:val="120"/>
          <w:marBottom w:val="0"/>
          <w:divBdr>
            <w:top w:val="none" w:sz="0" w:space="0" w:color="auto"/>
            <w:left w:val="none" w:sz="0" w:space="0" w:color="auto"/>
            <w:bottom w:val="none" w:sz="0" w:space="0" w:color="auto"/>
            <w:right w:val="none" w:sz="0" w:space="0" w:color="auto"/>
          </w:divBdr>
        </w:div>
        <w:div w:id="1935818621">
          <w:marLeft w:val="835"/>
          <w:marRight w:val="0"/>
          <w:marTop w:val="120"/>
          <w:marBottom w:val="0"/>
          <w:divBdr>
            <w:top w:val="none" w:sz="0" w:space="0" w:color="auto"/>
            <w:left w:val="none" w:sz="0" w:space="0" w:color="auto"/>
            <w:bottom w:val="none" w:sz="0" w:space="0" w:color="auto"/>
            <w:right w:val="none" w:sz="0" w:space="0" w:color="auto"/>
          </w:divBdr>
        </w:div>
        <w:div w:id="816916116">
          <w:marLeft w:val="446"/>
          <w:marRight w:val="0"/>
          <w:marTop w:val="120"/>
          <w:marBottom w:val="0"/>
          <w:divBdr>
            <w:top w:val="none" w:sz="0" w:space="0" w:color="auto"/>
            <w:left w:val="none" w:sz="0" w:space="0" w:color="auto"/>
            <w:bottom w:val="none" w:sz="0" w:space="0" w:color="auto"/>
            <w:right w:val="none" w:sz="0" w:space="0" w:color="auto"/>
          </w:divBdr>
        </w:div>
        <w:div w:id="393969061">
          <w:marLeft w:val="576"/>
          <w:marRight w:val="0"/>
          <w:marTop w:val="12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1753317">
      <w:bodyDiv w:val="1"/>
      <w:marLeft w:val="0"/>
      <w:marRight w:val="0"/>
      <w:marTop w:val="0"/>
      <w:marBottom w:val="0"/>
      <w:divBdr>
        <w:top w:val="none" w:sz="0" w:space="0" w:color="auto"/>
        <w:left w:val="none" w:sz="0" w:space="0" w:color="auto"/>
        <w:bottom w:val="none" w:sz="0" w:space="0" w:color="auto"/>
        <w:right w:val="none" w:sz="0" w:space="0" w:color="auto"/>
      </w:divBdr>
      <w:divsChild>
        <w:div w:id="774986341">
          <w:marLeft w:val="274"/>
          <w:marRight w:val="0"/>
          <w:marTop w:val="0"/>
          <w:marBottom w:val="0"/>
          <w:divBdr>
            <w:top w:val="none" w:sz="0" w:space="0" w:color="auto"/>
            <w:left w:val="none" w:sz="0" w:space="0" w:color="auto"/>
            <w:bottom w:val="none" w:sz="0" w:space="0" w:color="auto"/>
            <w:right w:val="none" w:sz="0" w:space="0" w:color="auto"/>
          </w:divBdr>
        </w:div>
        <w:div w:id="1925413241">
          <w:marLeft w:val="274"/>
          <w:marRight w:val="0"/>
          <w:marTop w:val="0"/>
          <w:marBottom w:val="0"/>
          <w:divBdr>
            <w:top w:val="none" w:sz="0" w:space="0" w:color="auto"/>
            <w:left w:val="none" w:sz="0" w:space="0" w:color="auto"/>
            <w:bottom w:val="none" w:sz="0" w:space="0" w:color="auto"/>
            <w:right w:val="none" w:sz="0" w:space="0" w:color="auto"/>
          </w:divBdr>
        </w:div>
        <w:div w:id="1313756545">
          <w:marLeft w:val="274"/>
          <w:marRight w:val="0"/>
          <w:marTop w:val="0"/>
          <w:marBottom w:val="0"/>
          <w:divBdr>
            <w:top w:val="none" w:sz="0" w:space="0" w:color="auto"/>
            <w:left w:val="none" w:sz="0" w:space="0" w:color="auto"/>
            <w:bottom w:val="none" w:sz="0" w:space="0" w:color="auto"/>
            <w:right w:val="none" w:sz="0" w:space="0" w:color="auto"/>
          </w:divBdr>
        </w:div>
        <w:div w:id="1781101004">
          <w:marLeft w:val="274"/>
          <w:marRight w:val="0"/>
          <w:marTop w:val="0"/>
          <w:marBottom w:val="0"/>
          <w:divBdr>
            <w:top w:val="none" w:sz="0" w:space="0" w:color="auto"/>
            <w:left w:val="none" w:sz="0" w:space="0" w:color="auto"/>
            <w:bottom w:val="none" w:sz="0" w:space="0" w:color="auto"/>
            <w:right w:val="none" w:sz="0" w:space="0" w:color="auto"/>
          </w:divBdr>
        </w:div>
        <w:div w:id="961111393">
          <w:marLeft w:val="274"/>
          <w:marRight w:val="0"/>
          <w:marTop w:val="0"/>
          <w:marBottom w:val="0"/>
          <w:divBdr>
            <w:top w:val="none" w:sz="0" w:space="0" w:color="auto"/>
            <w:left w:val="none" w:sz="0" w:space="0" w:color="auto"/>
            <w:bottom w:val="none" w:sz="0" w:space="0" w:color="auto"/>
            <w:right w:val="none" w:sz="0" w:space="0" w:color="auto"/>
          </w:divBdr>
        </w:div>
      </w:divsChild>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3302745">
      <w:bodyDiv w:val="1"/>
      <w:marLeft w:val="0"/>
      <w:marRight w:val="0"/>
      <w:marTop w:val="0"/>
      <w:marBottom w:val="0"/>
      <w:divBdr>
        <w:top w:val="none" w:sz="0" w:space="0" w:color="auto"/>
        <w:left w:val="none" w:sz="0" w:space="0" w:color="auto"/>
        <w:bottom w:val="none" w:sz="0" w:space="0" w:color="auto"/>
        <w:right w:val="none" w:sz="0" w:space="0" w:color="auto"/>
      </w:divBdr>
      <w:divsChild>
        <w:div w:id="639766094">
          <w:marLeft w:val="274"/>
          <w:marRight w:val="0"/>
          <w:marTop w:val="0"/>
          <w:marBottom w:val="0"/>
          <w:divBdr>
            <w:top w:val="none" w:sz="0" w:space="0" w:color="auto"/>
            <w:left w:val="none" w:sz="0" w:space="0" w:color="auto"/>
            <w:bottom w:val="none" w:sz="0" w:space="0" w:color="auto"/>
            <w:right w:val="none" w:sz="0" w:space="0" w:color="auto"/>
          </w:divBdr>
        </w:div>
      </w:divsChild>
    </w:div>
    <w:div w:id="1495955860">
      <w:bodyDiv w:val="1"/>
      <w:marLeft w:val="0"/>
      <w:marRight w:val="0"/>
      <w:marTop w:val="0"/>
      <w:marBottom w:val="0"/>
      <w:divBdr>
        <w:top w:val="none" w:sz="0" w:space="0" w:color="auto"/>
        <w:left w:val="none" w:sz="0" w:space="0" w:color="auto"/>
        <w:bottom w:val="none" w:sz="0" w:space="0" w:color="auto"/>
        <w:right w:val="none" w:sz="0" w:space="0" w:color="auto"/>
      </w:divBdr>
      <w:divsChild>
        <w:div w:id="1743134987">
          <w:marLeft w:val="446"/>
          <w:marRight w:val="0"/>
          <w:marTop w:val="120"/>
          <w:marBottom w:val="0"/>
          <w:divBdr>
            <w:top w:val="none" w:sz="0" w:space="0" w:color="auto"/>
            <w:left w:val="none" w:sz="0" w:space="0" w:color="auto"/>
            <w:bottom w:val="none" w:sz="0" w:space="0" w:color="auto"/>
            <w:right w:val="none" w:sz="0" w:space="0" w:color="auto"/>
          </w:divBdr>
        </w:div>
        <w:div w:id="978806918">
          <w:marLeft w:val="446"/>
          <w:marRight w:val="0"/>
          <w:marTop w:val="120"/>
          <w:marBottom w:val="0"/>
          <w:divBdr>
            <w:top w:val="none" w:sz="0" w:space="0" w:color="auto"/>
            <w:left w:val="none" w:sz="0" w:space="0" w:color="auto"/>
            <w:bottom w:val="none" w:sz="0" w:space="0" w:color="auto"/>
            <w:right w:val="none" w:sz="0" w:space="0" w:color="auto"/>
          </w:divBdr>
        </w:div>
        <w:div w:id="320623581">
          <w:marLeft w:val="446"/>
          <w:marRight w:val="0"/>
          <w:marTop w:val="12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61454177">
      <w:bodyDiv w:val="1"/>
      <w:marLeft w:val="0"/>
      <w:marRight w:val="0"/>
      <w:marTop w:val="0"/>
      <w:marBottom w:val="0"/>
      <w:divBdr>
        <w:top w:val="none" w:sz="0" w:space="0" w:color="auto"/>
        <w:left w:val="none" w:sz="0" w:space="0" w:color="auto"/>
        <w:bottom w:val="none" w:sz="0" w:space="0" w:color="auto"/>
        <w:right w:val="none" w:sz="0" w:space="0" w:color="auto"/>
      </w:divBdr>
      <w:divsChild>
        <w:div w:id="1228413830">
          <w:marLeft w:val="274"/>
          <w:marRight w:val="0"/>
          <w:marTop w:val="0"/>
          <w:marBottom w:val="0"/>
          <w:divBdr>
            <w:top w:val="none" w:sz="0" w:space="0" w:color="auto"/>
            <w:left w:val="none" w:sz="0" w:space="0" w:color="auto"/>
            <w:bottom w:val="none" w:sz="0" w:space="0" w:color="auto"/>
            <w:right w:val="none" w:sz="0" w:space="0" w:color="auto"/>
          </w:divBdr>
        </w:div>
      </w:divsChild>
    </w:div>
    <w:div w:id="2015063359">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CB678-4ECD-49EF-8708-1A74B076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407</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6</cp:revision>
  <cp:lastPrinted>2017-09-04T09:39:00Z</cp:lastPrinted>
  <dcterms:created xsi:type="dcterms:W3CDTF">2017-09-18T11:49:00Z</dcterms:created>
  <dcterms:modified xsi:type="dcterms:W3CDTF">2017-09-25T07:31:00Z</dcterms:modified>
</cp:coreProperties>
</file>