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A1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A1652B">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sidR="00B45962">
                    <w:rPr>
                      <w:rFonts w:ascii="Arial" w:hAnsi="Arial"/>
                      <w:sz w:val="16"/>
                    </w:rPr>
                    <w:t xml:space="preserve">      </w:t>
                  </w:r>
                  <w:r>
                    <w:rPr>
                      <w:rFonts w:ascii="Arial" w:hAnsi="Arial"/>
                      <w:sz w:val="16"/>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CA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Juillet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4501F" w:rsidP="00082A88">
      <w:pPr>
        <w:spacing w:line="360" w:lineRule="auto"/>
        <w:jc w:val="both"/>
        <w:rPr>
          <w:rFonts w:ascii="Arial" w:eastAsia="SimSun" w:hAnsi="Arial" w:cs="Arial"/>
          <w:b/>
          <w:color w:val="000000"/>
          <w:sz w:val="32"/>
          <w:szCs w:val="32"/>
        </w:rPr>
      </w:pPr>
      <w:r>
        <w:rPr>
          <w:rFonts w:ascii="Arial" w:hAnsi="Arial"/>
          <w:b/>
          <w:color w:val="000000"/>
          <w:sz w:val="32"/>
        </w:rPr>
        <w:t xml:space="preserve">Loterie </w:t>
      </w:r>
      <w:proofErr w:type="spellStart"/>
      <w:r>
        <w:rPr>
          <w:rFonts w:ascii="Arial" w:hAnsi="Arial"/>
          <w:b/>
          <w:color w:val="000000"/>
          <w:sz w:val="32"/>
        </w:rPr>
        <w:t>Weinig</w:t>
      </w:r>
      <w:proofErr w:type="spellEnd"/>
      <w:r>
        <w:rPr>
          <w:rFonts w:ascii="Arial" w:hAnsi="Arial"/>
          <w:b/>
          <w:color w:val="000000"/>
          <w:sz w:val="32"/>
        </w:rPr>
        <w:t xml:space="preserve"> de la LIGNA : remise de la Cube Plus à son gagnant</w:t>
      </w:r>
    </w:p>
    <w:p w:rsidR="00395178" w:rsidRDefault="001C116E" w:rsidP="00CA616C">
      <w:pPr>
        <w:spacing w:line="360" w:lineRule="auto"/>
        <w:rPr>
          <w:rFonts w:ascii="Arial" w:hAnsi="Arial" w:cs="Arial"/>
          <w:sz w:val="22"/>
          <w:szCs w:val="22"/>
        </w:rPr>
      </w:pPr>
      <w:r>
        <w:rPr>
          <w:rFonts w:ascii="Arial" w:hAnsi="Arial"/>
          <w:sz w:val="22"/>
        </w:rPr>
        <w:t xml:space="preserve">À la LIGNA, </w:t>
      </w:r>
      <w:proofErr w:type="spellStart"/>
      <w:r>
        <w:rPr>
          <w:rFonts w:ascii="Arial" w:hAnsi="Arial"/>
          <w:sz w:val="22"/>
        </w:rPr>
        <w:t>Weinig</w:t>
      </w:r>
      <w:proofErr w:type="spellEnd"/>
      <w:r>
        <w:rPr>
          <w:rFonts w:ascii="Arial" w:hAnsi="Arial"/>
          <w:sz w:val="22"/>
        </w:rPr>
        <w:t xml:space="preserve"> avait assuré une attraction du salon en mettant en loterie une quatre faces complète de type Cube Plus. La machine a maintenant été remise au gagnant de la loterie, le fabricant d’escaliers </w:t>
      </w:r>
      <w:proofErr w:type="spellStart"/>
      <w:r>
        <w:rPr>
          <w:rFonts w:ascii="Arial" w:hAnsi="Arial"/>
          <w:sz w:val="22"/>
        </w:rPr>
        <w:t>Thomaseth</w:t>
      </w:r>
      <w:proofErr w:type="spellEnd"/>
      <w:r>
        <w:rPr>
          <w:rFonts w:ascii="Arial" w:hAnsi="Arial"/>
          <w:sz w:val="22"/>
        </w:rPr>
        <w:t xml:space="preserve">, dans le cadre de la fête d’été de </w:t>
      </w:r>
      <w:proofErr w:type="spellStart"/>
      <w:r>
        <w:rPr>
          <w:rFonts w:ascii="Arial" w:hAnsi="Arial"/>
          <w:sz w:val="22"/>
        </w:rPr>
        <w:t>Weinig</w:t>
      </w:r>
      <w:proofErr w:type="spellEnd"/>
      <w:r>
        <w:rPr>
          <w:rFonts w:ascii="Arial" w:hAnsi="Arial"/>
          <w:sz w:val="22"/>
        </w:rPr>
        <w:t xml:space="preserve"> qui a eu lieu à l’usine du siège de </w:t>
      </w:r>
      <w:proofErr w:type="spellStart"/>
      <w:r>
        <w:rPr>
          <w:rFonts w:ascii="Arial" w:hAnsi="Arial"/>
          <w:sz w:val="22"/>
        </w:rPr>
        <w:t>Weinig</w:t>
      </w:r>
      <w:proofErr w:type="spellEnd"/>
      <w:r>
        <w:rPr>
          <w:rFonts w:ascii="Arial" w:hAnsi="Arial"/>
          <w:sz w:val="22"/>
        </w:rPr>
        <w:t xml:space="preserve">, à </w:t>
      </w:r>
      <w:proofErr w:type="spellStart"/>
      <w:r>
        <w:rPr>
          <w:rFonts w:ascii="Arial" w:hAnsi="Arial"/>
          <w:sz w:val="22"/>
        </w:rPr>
        <w:t>Tauberbischofsheim</w:t>
      </w:r>
      <w:proofErr w:type="spellEnd"/>
      <w:r>
        <w:rPr>
          <w:rFonts w:ascii="Arial" w:hAnsi="Arial"/>
          <w:sz w:val="22"/>
        </w:rPr>
        <w:t xml:space="preserve">. Pour l’occasion, le propriétaire, Stefan </w:t>
      </w:r>
      <w:proofErr w:type="spellStart"/>
      <w:r>
        <w:rPr>
          <w:rFonts w:ascii="Arial" w:hAnsi="Arial"/>
          <w:sz w:val="22"/>
        </w:rPr>
        <w:t>Thomaseth</w:t>
      </w:r>
      <w:proofErr w:type="spellEnd"/>
      <w:r>
        <w:rPr>
          <w:rFonts w:ascii="Arial" w:hAnsi="Arial"/>
          <w:sz w:val="22"/>
        </w:rPr>
        <w:t>, était venu en personne, avec s</w:t>
      </w:r>
      <w:r w:rsidR="00671493">
        <w:rPr>
          <w:rFonts w:ascii="Arial" w:hAnsi="Arial"/>
          <w:sz w:val="22"/>
        </w:rPr>
        <w:t>a</w:t>
      </w:r>
      <w:r>
        <w:rPr>
          <w:rFonts w:ascii="Arial" w:hAnsi="Arial"/>
          <w:sz w:val="22"/>
        </w:rPr>
        <w:t xml:space="preserve"> </w:t>
      </w:r>
      <w:r w:rsidR="00671493">
        <w:rPr>
          <w:rFonts w:ascii="Arial" w:hAnsi="Arial"/>
          <w:sz w:val="22"/>
        </w:rPr>
        <w:t>famille</w:t>
      </w:r>
      <w:r>
        <w:rPr>
          <w:rFonts w:ascii="Arial" w:hAnsi="Arial"/>
          <w:sz w:val="22"/>
        </w:rPr>
        <w:t xml:space="preserve">, de Castelrotto, en Italie. Gregor </w:t>
      </w:r>
      <w:proofErr w:type="spellStart"/>
      <w:r>
        <w:rPr>
          <w:rFonts w:ascii="Arial" w:hAnsi="Arial"/>
          <w:sz w:val="22"/>
        </w:rPr>
        <w:t>Baumbusch</w:t>
      </w:r>
      <w:proofErr w:type="spellEnd"/>
      <w:r>
        <w:rPr>
          <w:rFonts w:ascii="Arial" w:hAnsi="Arial"/>
          <w:sz w:val="22"/>
        </w:rPr>
        <w:t xml:space="preserve">, directeur des ventes et du marketing de </w:t>
      </w:r>
      <w:proofErr w:type="spellStart"/>
      <w:r>
        <w:rPr>
          <w:rFonts w:ascii="Arial" w:hAnsi="Arial"/>
          <w:sz w:val="22"/>
        </w:rPr>
        <w:t>Weinig</w:t>
      </w:r>
      <w:proofErr w:type="spellEnd"/>
      <w:r>
        <w:rPr>
          <w:rFonts w:ascii="Arial" w:hAnsi="Arial"/>
          <w:sz w:val="22"/>
        </w:rPr>
        <w:t>, l’a félicité et, en compagnie de ses collègues du directoire, lui a remis, une plaquette avec le coupon origi</w:t>
      </w:r>
      <w:proofErr w:type="gramStart"/>
      <w:r>
        <w:rPr>
          <w:rFonts w:ascii="Arial" w:hAnsi="Arial"/>
          <w:sz w:val="22"/>
        </w:rPr>
        <w:t>nal</w:t>
      </w:r>
      <w:proofErr w:type="gramEnd"/>
      <w:r>
        <w:rPr>
          <w:rFonts w:ascii="Arial" w:hAnsi="Arial"/>
          <w:sz w:val="22"/>
        </w:rPr>
        <w:t xml:space="preserve"> de particip</w:t>
      </w:r>
      <w:r>
        <w:rPr>
          <w:rFonts w:ascii="Arial" w:hAnsi="Arial"/>
          <w:sz w:val="22"/>
        </w:rPr>
        <w:t>a</w:t>
      </w:r>
      <w:r>
        <w:rPr>
          <w:rFonts w:ascii="Arial" w:hAnsi="Arial"/>
          <w:sz w:val="22"/>
        </w:rPr>
        <w:t>tion gagnant en souvenir. « La Cube Plus, avec son usinage quatre faces de grande valeur, fondé sur un concept de conduite simple, est un parfait témoin de la philosophie de notre programme de raboteuses », dit-il aux quelque sept cents invités de la fête d’été.</w:t>
      </w:r>
    </w:p>
    <w:p w:rsidR="00395178" w:rsidRDefault="00395178" w:rsidP="00CA616C">
      <w:pPr>
        <w:spacing w:line="360" w:lineRule="auto"/>
        <w:rPr>
          <w:rFonts w:ascii="Arial" w:hAnsi="Arial" w:cs="Arial"/>
          <w:sz w:val="22"/>
          <w:szCs w:val="22"/>
        </w:rPr>
      </w:pPr>
    </w:p>
    <w:p w:rsidR="004F6ED0" w:rsidRDefault="00CA616C" w:rsidP="00CA616C">
      <w:pPr>
        <w:spacing w:line="360" w:lineRule="auto"/>
        <w:rPr>
          <w:rFonts w:ascii="Arial" w:hAnsi="Arial" w:cs="Arial"/>
          <w:sz w:val="22"/>
          <w:szCs w:val="22"/>
        </w:rPr>
      </w:pPr>
      <w:r>
        <w:rPr>
          <w:rFonts w:ascii="Arial" w:hAnsi="Arial"/>
          <w:sz w:val="22"/>
        </w:rPr>
        <w:t xml:space="preserve">Le coupon de participation à la loterie promotionnelle proposée sur le stand du groupe </w:t>
      </w:r>
      <w:proofErr w:type="spellStart"/>
      <w:r>
        <w:rPr>
          <w:rFonts w:ascii="Arial" w:hAnsi="Arial"/>
          <w:sz w:val="22"/>
        </w:rPr>
        <w:t>Weinig</w:t>
      </w:r>
      <w:proofErr w:type="spellEnd"/>
      <w:r>
        <w:rPr>
          <w:rFonts w:ascii="Arial" w:hAnsi="Arial"/>
          <w:sz w:val="22"/>
        </w:rPr>
        <w:t xml:space="preserve"> au salon de Hanovre a été rempli plus de 2 500 fois. « Un franc succès », pour Gregor </w:t>
      </w:r>
      <w:proofErr w:type="spellStart"/>
      <w:r>
        <w:rPr>
          <w:rFonts w:ascii="Arial" w:hAnsi="Arial"/>
          <w:sz w:val="22"/>
        </w:rPr>
        <w:t>Baumbusch</w:t>
      </w:r>
      <w:proofErr w:type="spellEnd"/>
      <w:r>
        <w:rPr>
          <w:rFonts w:ascii="Arial" w:hAnsi="Arial"/>
          <w:sz w:val="22"/>
        </w:rPr>
        <w:t>. L’éventail des part</w:t>
      </w:r>
      <w:r>
        <w:rPr>
          <w:rFonts w:ascii="Arial" w:hAnsi="Arial"/>
          <w:sz w:val="22"/>
        </w:rPr>
        <w:t>i</w:t>
      </w:r>
      <w:r>
        <w:rPr>
          <w:rFonts w:ascii="Arial" w:hAnsi="Arial"/>
          <w:sz w:val="22"/>
        </w:rPr>
        <w:t xml:space="preserve">cipants au tirage par lequel </w:t>
      </w:r>
      <w:proofErr w:type="spellStart"/>
      <w:r>
        <w:rPr>
          <w:rFonts w:ascii="Arial" w:hAnsi="Arial"/>
          <w:sz w:val="22"/>
        </w:rPr>
        <w:t>Weinig</w:t>
      </w:r>
      <w:proofErr w:type="spellEnd"/>
      <w:r>
        <w:rPr>
          <w:rFonts w:ascii="Arial" w:hAnsi="Arial"/>
          <w:sz w:val="22"/>
        </w:rPr>
        <w:t xml:space="preserve"> souhaitait remercier ses clients de leur fidélité en 2016, année record, allait de l’entreprise industrielle à la petite entreprise. </w:t>
      </w:r>
    </w:p>
    <w:p w:rsidR="004F6ED0" w:rsidRDefault="004F6ED0" w:rsidP="00CA616C">
      <w:pPr>
        <w:spacing w:line="360" w:lineRule="auto"/>
        <w:rPr>
          <w:rFonts w:ascii="Arial" w:hAnsi="Arial" w:cs="Arial"/>
          <w:sz w:val="22"/>
          <w:szCs w:val="22"/>
        </w:rPr>
      </w:pPr>
    </w:p>
    <w:p w:rsidR="00CA616C" w:rsidRDefault="0019610B" w:rsidP="00CA616C">
      <w:pPr>
        <w:spacing w:line="360" w:lineRule="auto"/>
        <w:rPr>
          <w:rFonts w:ascii="Arial" w:hAnsi="Arial" w:cs="Arial"/>
          <w:sz w:val="22"/>
          <w:szCs w:val="22"/>
        </w:rPr>
      </w:pPr>
      <w:r>
        <w:rPr>
          <w:rFonts w:ascii="Arial" w:hAnsi="Arial"/>
          <w:sz w:val="22"/>
        </w:rPr>
        <w:lastRenderedPageBreak/>
        <w:t xml:space="preserve">En dehors des fabricants d’escaliers comme </w:t>
      </w:r>
      <w:proofErr w:type="spellStart"/>
      <w:r>
        <w:rPr>
          <w:rFonts w:ascii="Arial" w:hAnsi="Arial"/>
          <w:sz w:val="22"/>
        </w:rPr>
        <w:t>Thomaseth</w:t>
      </w:r>
      <w:proofErr w:type="spellEnd"/>
      <w:r>
        <w:rPr>
          <w:rFonts w:ascii="Arial" w:hAnsi="Arial"/>
          <w:sz w:val="22"/>
        </w:rPr>
        <w:t xml:space="preserve">, des fabricants de fenêtres, des scieries et des menuiseries s’étaient mis sur les rangs. Le tirage de la compacte quatre faces de cette promotion intéressait aussi des négociants en bois et des entreprises d’usinage de matériaux dérivés. Et Klaus Müller, directeur de la communication marketing de </w:t>
      </w:r>
      <w:proofErr w:type="spellStart"/>
      <w:r>
        <w:rPr>
          <w:rFonts w:ascii="Arial" w:hAnsi="Arial"/>
          <w:sz w:val="22"/>
        </w:rPr>
        <w:t>Weinig</w:t>
      </w:r>
      <w:proofErr w:type="spellEnd"/>
      <w:r>
        <w:rPr>
          <w:rFonts w:ascii="Arial" w:hAnsi="Arial"/>
          <w:sz w:val="22"/>
        </w:rPr>
        <w:t xml:space="preserve">, de constater : « Le grand écho de la loterie pour des entreprises de toutes tailles et de tous les domaines démontre qu’une machine comme la Cube Plus possède vraiment pour tous une grande valeur d’usage. » </w:t>
      </w:r>
    </w:p>
    <w:p w:rsidR="0019610B" w:rsidRDefault="0019610B" w:rsidP="00CA616C">
      <w:pPr>
        <w:spacing w:line="360" w:lineRule="auto"/>
        <w:rPr>
          <w:rFonts w:ascii="Arial" w:hAnsi="Arial" w:cs="Arial"/>
          <w:sz w:val="22"/>
          <w:szCs w:val="22"/>
        </w:rPr>
      </w:pPr>
    </w:p>
    <w:p w:rsidR="000253E3" w:rsidRDefault="00CA1B2D" w:rsidP="00DC4995">
      <w:pPr>
        <w:autoSpaceDE w:val="0"/>
        <w:autoSpaceDN w:val="0"/>
        <w:adjustRightInd w:val="0"/>
        <w:spacing w:line="360" w:lineRule="auto"/>
        <w:ind w:right="-1"/>
        <w:rPr>
          <w:rFonts w:ascii="Arial" w:hAnsi="Arial" w:cs="Arial"/>
          <w:sz w:val="22"/>
          <w:szCs w:val="22"/>
        </w:rPr>
      </w:pPr>
      <w:r>
        <w:rPr>
          <w:rFonts w:ascii="Arial" w:hAnsi="Arial"/>
          <w:sz w:val="22"/>
        </w:rPr>
        <w:t xml:space="preserve">Depuis son introduction sur le marché, en 2011, </w:t>
      </w:r>
      <w:proofErr w:type="gramStart"/>
      <w:r>
        <w:rPr>
          <w:rFonts w:ascii="Arial" w:hAnsi="Arial"/>
          <w:sz w:val="22"/>
        </w:rPr>
        <w:t>la quatre faces co</w:t>
      </w:r>
      <w:r>
        <w:rPr>
          <w:rFonts w:ascii="Arial" w:hAnsi="Arial"/>
          <w:sz w:val="22"/>
        </w:rPr>
        <w:t>m</w:t>
      </w:r>
      <w:r>
        <w:rPr>
          <w:rFonts w:ascii="Arial" w:hAnsi="Arial"/>
          <w:sz w:val="22"/>
        </w:rPr>
        <w:t>pacte</w:t>
      </w:r>
      <w:proofErr w:type="gramEnd"/>
      <w:r>
        <w:rPr>
          <w:rFonts w:ascii="Arial" w:hAnsi="Arial"/>
          <w:sz w:val="22"/>
        </w:rPr>
        <w:t xml:space="preserve"> est devenue un classique avec le statut d’un objet-culte. Sa co</w:t>
      </w:r>
      <w:r>
        <w:rPr>
          <w:rFonts w:ascii="Arial" w:hAnsi="Arial"/>
          <w:sz w:val="22"/>
        </w:rPr>
        <w:t>n</w:t>
      </w:r>
      <w:r>
        <w:rPr>
          <w:rFonts w:ascii="Arial" w:hAnsi="Arial"/>
          <w:sz w:val="22"/>
        </w:rPr>
        <w:t xml:space="preserve">duite intuitive facilite le rabotage comme aucune autre machine ne le permet. </w:t>
      </w:r>
      <w:proofErr w:type="gramStart"/>
      <w:r>
        <w:rPr>
          <w:rFonts w:ascii="Arial" w:hAnsi="Arial"/>
          <w:sz w:val="22"/>
        </w:rPr>
        <w:t>La</w:t>
      </w:r>
      <w:proofErr w:type="gramEnd"/>
      <w:r>
        <w:rPr>
          <w:rFonts w:ascii="Arial" w:hAnsi="Arial"/>
          <w:sz w:val="22"/>
        </w:rPr>
        <w:t xml:space="preserve"> quatre faces ne réclame pas de réglage tout en étant dix fois plus rapide qu’une </w:t>
      </w:r>
      <w:proofErr w:type="spellStart"/>
      <w:r>
        <w:rPr>
          <w:rFonts w:ascii="Arial" w:hAnsi="Arial"/>
          <w:sz w:val="22"/>
        </w:rPr>
        <w:t>dégau</w:t>
      </w:r>
      <w:proofErr w:type="spellEnd"/>
      <w:r>
        <w:rPr>
          <w:rFonts w:ascii="Arial" w:hAnsi="Arial"/>
          <w:sz w:val="22"/>
        </w:rPr>
        <w:t xml:space="preserve">-rabot traditionnelle. L’outil </w:t>
      </w:r>
      <w:proofErr w:type="spellStart"/>
      <w:r>
        <w:rPr>
          <w:rFonts w:ascii="Arial" w:hAnsi="Arial"/>
          <w:sz w:val="22"/>
        </w:rPr>
        <w:t>MoulderPreView</w:t>
      </w:r>
      <w:proofErr w:type="spellEnd"/>
      <w:r>
        <w:rPr>
          <w:rFonts w:ascii="Arial" w:hAnsi="Arial"/>
          <w:sz w:val="22"/>
        </w:rPr>
        <w:t>, qui projette les cotes de finition par laser sur la pièce brute, évite un tr</w:t>
      </w:r>
      <w:r>
        <w:rPr>
          <w:rFonts w:ascii="Arial" w:hAnsi="Arial"/>
          <w:sz w:val="22"/>
        </w:rPr>
        <w:t>a</w:t>
      </w:r>
      <w:r>
        <w:rPr>
          <w:rFonts w:ascii="Arial" w:hAnsi="Arial"/>
          <w:sz w:val="22"/>
        </w:rPr>
        <w:t>vail considérable. La machine offre un autre avantage, celui d’un cha</w:t>
      </w:r>
      <w:r>
        <w:rPr>
          <w:rFonts w:ascii="Arial" w:hAnsi="Arial"/>
          <w:sz w:val="22"/>
        </w:rPr>
        <w:t>n</w:t>
      </w:r>
      <w:r>
        <w:rPr>
          <w:rFonts w:ascii="Arial" w:hAnsi="Arial"/>
          <w:sz w:val="22"/>
        </w:rPr>
        <w:t xml:space="preserve">gement rapide de dimensions alors que la machine tourne. Le réglage de la </w:t>
      </w:r>
      <w:proofErr w:type="spellStart"/>
      <w:r>
        <w:rPr>
          <w:rFonts w:ascii="Arial" w:hAnsi="Arial"/>
          <w:sz w:val="22"/>
        </w:rPr>
        <w:t>dégau</w:t>
      </w:r>
      <w:proofErr w:type="spellEnd"/>
      <w:r>
        <w:rPr>
          <w:rFonts w:ascii="Arial" w:hAnsi="Arial"/>
          <w:sz w:val="22"/>
        </w:rPr>
        <w:t xml:space="preserve"> et le changement d’outil avec le système </w:t>
      </w:r>
      <w:proofErr w:type="spellStart"/>
      <w:r>
        <w:rPr>
          <w:rFonts w:ascii="Arial" w:hAnsi="Arial"/>
          <w:sz w:val="22"/>
        </w:rPr>
        <w:t>EasyLock</w:t>
      </w:r>
      <w:proofErr w:type="spellEnd"/>
      <w:r>
        <w:rPr>
          <w:rFonts w:ascii="Arial" w:hAnsi="Arial"/>
          <w:sz w:val="22"/>
        </w:rPr>
        <w:t xml:space="preserve"> ne d</w:t>
      </w:r>
      <w:r>
        <w:rPr>
          <w:rFonts w:ascii="Arial" w:hAnsi="Arial"/>
          <w:sz w:val="22"/>
        </w:rPr>
        <w:t>e</w:t>
      </w:r>
      <w:r>
        <w:rPr>
          <w:rFonts w:ascii="Arial" w:hAnsi="Arial"/>
          <w:sz w:val="22"/>
        </w:rPr>
        <w:t>mandent que quelques secondes. Un empileur garantit au besoin le tra</w:t>
      </w:r>
      <w:r>
        <w:rPr>
          <w:rFonts w:ascii="Arial" w:hAnsi="Arial"/>
          <w:sz w:val="22"/>
        </w:rPr>
        <w:t>i</w:t>
      </w:r>
      <w:r>
        <w:rPr>
          <w:rFonts w:ascii="Arial" w:hAnsi="Arial"/>
          <w:sz w:val="22"/>
        </w:rPr>
        <w:t>tement continu de pièces brutes en fonctionnement avec un seul opér</w:t>
      </w:r>
      <w:r>
        <w:rPr>
          <w:rFonts w:ascii="Arial" w:hAnsi="Arial"/>
          <w:sz w:val="22"/>
        </w:rPr>
        <w:t>a</w:t>
      </w:r>
      <w:r>
        <w:rPr>
          <w:rFonts w:ascii="Arial" w:hAnsi="Arial"/>
          <w:sz w:val="22"/>
        </w:rPr>
        <w:t>teur. Ses dimensions compactes permettent à la Cube Plus de s’adapter à tous les ateliers. S’il est nécessaire de l’installer ailleurs, un chariot-élévateur la déplacera toujours de façon confortable. Une connexion « </w:t>
      </w:r>
      <w:proofErr w:type="spellStart"/>
      <w:r>
        <w:rPr>
          <w:rFonts w:ascii="Arial" w:hAnsi="Arial"/>
          <w:sz w:val="22"/>
        </w:rPr>
        <w:t>plug</w:t>
      </w:r>
      <w:proofErr w:type="spellEnd"/>
      <w:r>
        <w:rPr>
          <w:rFonts w:ascii="Arial" w:hAnsi="Arial"/>
          <w:sz w:val="22"/>
        </w:rPr>
        <w:t>-and-</w:t>
      </w:r>
      <w:proofErr w:type="spellStart"/>
      <w:r>
        <w:rPr>
          <w:rFonts w:ascii="Arial" w:hAnsi="Arial"/>
          <w:sz w:val="22"/>
        </w:rPr>
        <w:t>play</w:t>
      </w:r>
      <w:proofErr w:type="spellEnd"/>
      <w:r>
        <w:rPr>
          <w:rFonts w:ascii="Arial" w:hAnsi="Arial"/>
          <w:sz w:val="22"/>
        </w:rPr>
        <w:t xml:space="preserve"> » permet de mettre la machine en service en quelques minutes. </w:t>
      </w:r>
    </w:p>
    <w:p w:rsidR="000253E3" w:rsidRDefault="000253E3" w:rsidP="00DC4995">
      <w:pPr>
        <w:autoSpaceDE w:val="0"/>
        <w:autoSpaceDN w:val="0"/>
        <w:adjustRightInd w:val="0"/>
        <w:spacing w:line="360" w:lineRule="auto"/>
        <w:ind w:right="-1"/>
        <w:rPr>
          <w:rFonts w:ascii="Arial" w:hAnsi="Arial" w:cs="Arial"/>
          <w:sz w:val="22"/>
          <w:szCs w:val="22"/>
        </w:rPr>
      </w:pPr>
    </w:p>
    <w:p w:rsidR="00DC4995" w:rsidRDefault="00DC4995" w:rsidP="00DC4995">
      <w:pPr>
        <w:autoSpaceDE w:val="0"/>
        <w:autoSpaceDN w:val="0"/>
        <w:adjustRightInd w:val="0"/>
        <w:spacing w:line="360" w:lineRule="auto"/>
        <w:ind w:right="-1"/>
        <w:rPr>
          <w:rFonts w:ascii="Arial" w:hAnsi="Arial" w:cs="Arial"/>
          <w:sz w:val="22"/>
          <w:szCs w:val="22"/>
        </w:rPr>
      </w:pPr>
      <w:r>
        <w:rPr>
          <w:rFonts w:ascii="Arial" w:hAnsi="Arial"/>
          <w:sz w:val="22"/>
        </w:rPr>
        <w:t>De nombreux clients utilisent aujourd’hui la compacte quatre faces pour traiter les commandes rapides entre les commandes de plus grande envergure. Sa forme et ses qualités lui ont valu le surnom bien mérité de « dé magique ». Elle permet à d’autres d’accéder avec elle à l’usinage automatique du bois massif sur quatre faces. Et même chez des spéci</w:t>
      </w:r>
      <w:r>
        <w:rPr>
          <w:rFonts w:ascii="Arial" w:hAnsi="Arial"/>
          <w:sz w:val="22"/>
        </w:rPr>
        <w:t>a</w:t>
      </w:r>
      <w:r>
        <w:rPr>
          <w:rFonts w:ascii="Arial" w:hAnsi="Arial"/>
          <w:sz w:val="22"/>
        </w:rPr>
        <w:t xml:space="preserve">listes des matériaux dérivés du bois qui usinent, à l’occasion, du bois massif, cette machine est utilisée comme machine complémentaire. Le </w:t>
      </w:r>
      <w:r>
        <w:rPr>
          <w:rFonts w:ascii="Arial" w:hAnsi="Arial"/>
          <w:sz w:val="22"/>
        </w:rPr>
        <w:lastRenderedPageBreak/>
        <w:t xml:space="preserve">fait qu’une main d'œuvre non qualifiée puisse la conduire et obtenir avec elle de bons résultats du premier coup n’est pas le dernier argument à parler en sa faveur. Klaus Müller insiste : « Aucune machine de cette classe de performances ne lui est comparable sur le marché. » </w:t>
      </w:r>
    </w:p>
    <w:p w:rsidR="00DC4995" w:rsidRDefault="00DC4995" w:rsidP="00DC4995">
      <w:pPr>
        <w:autoSpaceDE w:val="0"/>
        <w:autoSpaceDN w:val="0"/>
        <w:adjustRightInd w:val="0"/>
        <w:spacing w:after="120" w:line="360" w:lineRule="auto"/>
        <w:rPr>
          <w:rFonts w:ascii="Arial" w:hAnsi="Arial" w:cs="Arial"/>
          <w:sz w:val="22"/>
          <w:szCs w:val="22"/>
        </w:rPr>
      </w:pPr>
    </w:p>
    <w:p w:rsidR="00B80F67" w:rsidRDefault="009A478D" w:rsidP="00DC4995">
      <w:pPr>
        <w:autoSpaceDE w:val="0"/>
        <w:autoSpaceDN w:val="0"/>
        <w:adjustRightInd w:val="0"/>
        <w:spacing w:after="120" w:line="360" w:lineRule="auto"/>
        <w:rPr>
          <w:rFonts w:ascii="Arial" w:hAnsi="Arial" w:cs="Arial"/>
          <w:sz w:val="22"/>
          <w:szCs w:val="22"/>
        </w:rPr>
      </w:pPr>
      <w:r>
        <w:rPr>
          <w:rFonts w:ascii="Arial" w:hAnsi="Arial"/>
          <w:sz w:val="22"/>
        </w:rPr>
        <w:t>Dans le monde entier, la Cube jouit d’une grande faveur. La plupart des machines ont été vendues jusqu’ici en Grande-Bretagne. La personnal</w:t>
      </w:r>
      <w:r>
        <w:rPr>
          <w:rFonts w:ascii="Arial" w:hAnsi="Arial"/>
          <w:sz w:val="22"/>
        </w:rPr>
        <w:t>i</w:t>
      </w:r>
      <w:r>
        <w:rPr>
          <w:rFonts w:ascii="Arial" w:hAnsi="Arial"/>
          <w:sz w:val="22"/>
        </w:rPr>
        <w:t xml:space="preserve">sation du revêtement externe que </w:t>
      </w:r>
      <w:proofErr w:type="spellStart"/>
      <w:r>
        <w:rPr>
          <w:rFonts w:ascii="Arial" w:hAnsi="Arial"/>
          <w:sz w:val="22"/>
        </w:rPr>
        <w:t>Weinig</w:t>
      </w:r>
      <w:proofErr w:type="spellEnd"/>
      <w:r>
        <w:rPr>
          <w:rFonts w:ascii="Arial" w:hAnsi="Arial"/>
          <w:sz w:val="22"/>
        </w:rPr>
        <w:t xml:space="preserve"> propose en option rencontre également beaucoup de succès. Le design spécial de la machine de la loterie promotionnelle rappelle ainsi le fait qu’elle a été gagnée à la LIGNA. Chez </w:t>
      </w:r>
      <w:proofErr w:type="spellStart"/>
      <w:r>
        <w:rPr>
          <w:rFonts w:ascii="Arial" w:hAnsi="Arial"/>
          <w:sz w:val="22"/>
        </w:rPr>
        <w:t>Thomaseth</w:t>
      </w:r>
      <w:proofErr w:type="spellEnd"/>
      <w:r>
        <w:rPr>
          <w:rFonts w:ascii="Arial" w:hAnsi="Arial"/>
          <w:sz w:val="22"/>
        </w:rPr>
        <w:t xml:space="preserve">, on est déjà impatient de travailler avec la Cube Plus. Comme le dit Stefan </w:t>
      </w:r>
      <w:proofErr w:type="spellStart"/>
      <w:r>
        <w:rPr>
          <w:rFonts w:ascii="Arial" w:hAnsi="Arial"/>
          <w:sz w:val="22"/>
        </w:rPr>
        <w:t>Thomaseth</w:t>
      </w:r>
      <w:proofErr w:type="spellEnd"/>
      <w:r>
        <w:rPr>
          <w:rFonts w:ascii="Arial" w:hAnsi="Arial"/>
          <w:sz w:val="22"/>
        </w:rPr>
        <w:t>, le directeur de l’entreprise : « Nous utiliserons sans doute surtout la Cube Plus pour la fabrication d’éléments destinés aux soubassements de nos escaliers. »</w:t>
      </w:r>
    </w:p>
    <w:p w:rsidR="00BE1E72" w:rsidRDefault="00BE1E72"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 xml:space="preserve">Photo : </w:t>
      </w:r>
    </w:p>
    <w:p w:rsidR="00F95BEC" w:rsidRPr="003279AA" w:rsidRDefault="00137DD2" w:rsidP="00C946F1">
      <w:pPr>
        <w:autoSpaceDE w:val="0"/>
        <w:autoSpaceDN w:val="0"/>
        <w:adjustRightInd w:val="0"/>
        <w:spacing w:line="360" w:lineRule="auto"/>
        <w:ind w:right="-1"/>
        <w:rPr>
          <w:rFonts w:ascii="Arial" w:eastAsia="SimSun" w:hAnsi="Arial" w:cs="Arial"/>
          <w:sz w:val="18"/>
          <w:szCs w:val="18"/>
        </w:rPr>
      </w:pPr>
      <w:proofErr w:type="spellStart"/>
      <w:r>
        <w:rPr>
          <w:rFonts w:ascii="Arial" w:hAnsi="Arial"/>
          <w:sz w:val="18"/>
        </w:rPr>
        <w:t>Weinig</w:t>
      </w:r>
      <w:proofErr w:type="spellEnd"/>
      <w:r>
        <w:rPr>
          <w:rFonts w:ascii="Arial" w:hAnsi="Arial"/>
          <w:sz w:val="18"/>
        </w:rPr>
        <w:t xml:space="preserve"> fait des gagnants : </w:t>
      </w:r>
      <w:r w:rsidR="00671493">
        <w:rPr>
          <w:rFonts w:ascii="Arial" w:hAnsi="Arial"/>
          <w:sz w:val="18"/>
        </w:rPr>
        <w:t xml:space="preserve">la famille </w:t>
      </w:r>
      <w:proofErr w:type="spellStart"/>
      <w:r w:rsidR="00671493">
        <w:rPr>
          <w:rFonts w:ascii="Arial" w:hAnsi="Arial"/>
          <w:sz w:val="18"/>
        </w:rPr>
        <w:t>Thomaseth</w:t>
      </w:r>
      <w:proofErr w:type="spellEnd"/>
      <w:r>
        <w:rPr>
          <w:rFonts w:ascii="Arial" w:hAnsi="Arial"/>
          <w:sz w:val="18"/>
        </w:rPr>
        <w:t xml:space="preserve"> se réjouit avec le directoire de </w:t>
      </w:r>
      <w:proofErr w:type="spellStart"/>
      <w:r>
        <w:rPr>
          <w:rFonts w:ascii="Arial" w:hAnsi="Arial"/>
          <w:sz w:val="18"/>
        </w:rPr>
        <w:t>Weinig</w:t>
      </w:r>
      <w:proofErr w:type="spellEnd"/>
      <w:r w:rsidR="0093351C">
        <w:rPr>
          <w:rFonts w:ascii="Arial" w:hAnsi="Arial"/>
          <w:sz w:val="18"/>
        </w:rPr>
        <w:t xml:space="preserve"> </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3B9" w:rsidRDefault="00C603B9">
      <w:r>
        <w:separator/>
      </w:r>
    </w:p>
  </w:endnote>
  <w:endnote w:type="continuationSeparator" w:id="0">
    <w:p w:rsidR="00C603B9" w:rsidRDefault="00C603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A1652B">
    <w:pPr>
      <w:pStyle w:val="Fuzeile"/>
    </w:pPr>
    <w:r w:rsidRPr="00A1652B">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 xml:space="preserve">Michael </w:t>
                </w:r>
                <w:proofErr w:type="spellStart"/>
                <w:r>
                  <w:rPr>
                    <w:rFonts w:ascii="Arial" w:hAnsi="Arial"/>
                    <w:b/>
                    <w:sz w:val="22"/>
                  </w:rPr>
                  <w:t>Weinig</w:t>
                </w:r>
                <w:proofErr w:type="spellEnd"/>
                <w:r>
                  <w:rPr>
                    <w:rFonts w:ascii="Arial" w:hAnsi="Arial"/>
                    <w:b/>
                    <w:sz w:val="22"/>
                  </w:rPr>
                  <w:t xml:space="preserve"> AG</w:t>
                </w:r>
              </w:p>
              <w:p w:rsidR="007D5FEA" w:rsidRDefault="007D5FEA">
                <w:pPr>
                  <w:rPr>
                    <w:rFonts w:ascii="Arial" w:hAnsi="Arial"/>
                    <w:sz w:val="15"/>
                    <w:szCs w:val="15"/>
                  </w:rPr>
                </w:pPr>
                <w:proofErr w:type="spellStart"/>
                <w:r>
                  <w:rPr>
                    <w:rFonts w:ascii="Arial" w:hAnsi="Arial"/>
                    <w:sz w:val="15"/>
                  </w:rPr>
                  <w:t>Weinigstraße</w:t>
                </w:r>
                <w:proofErr w:type="spellEnd"/>
                <w:r>
                  <w:rPr>
                    <w:rFonts w:ascii="Arial" w:hAnsi="Arial"/>
                    <w:sz w:val="15"/>
                  </w:rPr>
                  <w:t xml:space="preserve"> 2/4, 97941 </w:t>
                </w:r>
                <w:proofErr w:type="spellStart"/>
                <w:r>
                  <w:rPr>
                    <w:rFonts w:ascii="Arial" w:hAnsi="Arial"/>
                    <w:sz w:val="15"/>
                  </w:rPr>
                  <w:t>Tauberbischofsheim</w:t>
                </w:r>
                <w:proofErr w:type="spellEnd"/>
                <w:r>
                  <w:rPr>
                    <w:rFonts w:ascii="Arial" w:hAnsi="Arial"/>
                    <w:sz w:val="15"/>
                  </w:rPr>
                  <w:t xml:space="preserve"> · </w:t>
                </w:r>
                <w:proofErr w:type="spellStart"/>
                <w:r>
                  <w:rPr>
                    <w:rFonts w:ascii="Arial" w:hAnsi="Arial"/>
                    <w:sz w:val="15"/>
                  </w:rPr>
                  <w:t>Postfach</w:t>
                </w:r>
                <w:proofErr w:type="spellEnd"/>
                <w:r>
                  <w:rPr>
                    <w:rFonts w:ascii="Arial" w:hAnsi="Arial"/>
                    <w:sz w:val="15"/>
                  </w:rPr>
                  <w:t xml:space="preserve"> 14 40, 97934 </w:t>
                </w:r>
                <w:proofErr w:type="spellStart"/>
                <w:r>
                  <w:rPr>
                    <w:rFonts w:ascii="Arial" w:hAnsi="Arial"/>
                    <w:sz w:val="15"/>
                  </w:rPr>
                  <w:t>Tauberbischofsheim</w:t>
                </w:r>
                <w:proofErr w:type="spellEnd"/>
                <w:r>
                  <w:rPr>
                    <w:rFonts w:ascii="Arial" w:hAnsi="Arial"/>
                    <w:sz w:val="15"/>
                  </w:rPr>
                  <w:t>,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3B9" w:rsidRDefault="00C603B9">
      <w:r>
        <w:separator/>
      </w:r>
    </w:p>
  </w:footnote>
  <w:footnote w:type="continuationSeparator" w:id="0">
    <w:p w:rsidR="00C603B9" w:rsidRDefault="00C60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A1652B" w:rsidP="00D1526F">
    <w:pPr>
      <w:pStyle w:val="Kopfzeile"/>
      <w:tabs>
        <w:tab w:val="clear" w:pos="9072"/>
        <w:tab w:val="right" w:pos="8647"/>
        <w:tab w:val="right" w:pos="9922"/>
      </w:tabs>
      <w:ind w:right="-1560"/>
      <w:jc w:val="right"/>
    </w:pPr>
    <w:r w:rsidRPr="00A1652B">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A1652B">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0A55D6">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pt;height:3pt" o:bullet="t">
        <v:imagedata r:id="rId1" o:title=""/>
      </v:shape>
    </w:pict>
  </w:numPicBullet>
  <w:numPicBullet w:numPicBulletId="1">
    <w:pict>
      <v:shape id="_x0000_i1030" type="#_x0000_t75" style="width:3pt;height:3pt" o:bullet="t">
        <v:imagedata r:id="rId2" o:title=""/>
      </v:shape>
    </w:pict>
  </w:numPicBullet>
  <w:numPicBullet w:numPicBulletId="2">
    <w:pict>
      <v:shape id="_x0000_i1031"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529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55D6"/>
    <w:rsid w:val="000A7CB2"/>
    <w:rsid w:val="000B03AA"/>
    <w:rsid w:val="000B0545"/>
    <w:rsid w:val="000B6C84"/>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AC0"/>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C9D"/>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466"/>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901E6"/>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1493"/>
    <w:rsid w:val="00677B8C"/>
    <w:rsid w:val="0069019E"/>
    <w:rsid w:val="00691476"/>
    <w:rsid w:val="00694330"/>
    <w:rsid w:val="00696279"/>
    <w:rsid w:val="006B0241"/>
    <w:rsid w:val="006B0393"/>
    <w:rsid w:val="006B1200"/>
    <w:rsid w:val="006B2767"/>
    <w:rsid w:val="006B7329"/>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351C"/>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1652B"/>
    <w:rsid w:val="00A21771"/>
    <w:rsid w:val="00A22010"/>
    <w:rsid w:val="00A2687F"/>
    <w:rsid w:val="00A360A6"/>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449A0"/>
    <w:rsid w:val="00B4552C"/>
    <w:rsid w:val="00B45962"/>
    <w:rsid w:val="00B5749E"/>
    <w:rsid w:val="00B61923"/>
    <w:rsid w:val="00B62627"/>
    <w:rsid w:val="00B66893"/>
    <w:rsid w:val="00B702C0"/>
    <w:rsid w:val="00B7265B"/>
    <w:rsid w:val="00B80F67"/>
    <w:rsid w:val="00B8331B"/>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E1E7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03B9"/>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4995"/>
    <w:rsid w:val="00DD023B"/>
    <w:rsid w:val="00DE0D10"/>
    <w:rsid w:val="00DE45B5"/>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3AE0"/>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E7B44-938B-4703-AD1E-DC6D442D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616</Words>
  <Characters>3886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5</cp:revision>
  <cp:lastPrinted>2009-03-27T09:16:00Z</cp:lastPrinted>
  <dcterms:created xsi:type="dcterms:W3CDTF">2017-07-25T09:58:00Z</dcterms:created>
  <dcterms:modified xsi:type="dcterms:W3CDTF">2017-07-28T07:01:00Z</dcterms:modified>
</cp:coreProperties>
</file>