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E3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E363D">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481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Mars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9C1377" w:rsidP="007D6BE3">
      <w:pPr>
        <w:spacing w:line="360" w:lineRule="auto"/>
        <w:jc w:val="both"/>
        <w:rPr>
          <w:rFonts w:ascii="Arial" w:eastAsia="SimSun" w:hAnsi="Arial" w:cs="Arial"/>
          <w:b/>
          <w:color w:val="000000"/>
          <w:sz w:val="32"/>
          <w:szCs w:val="32"/>
        </w:rPr>
      </w:pPr>
      <w:r>
        <w:rPr>
          <w:rFonts w:ascii="Arial" w:hAnsi="Arial"/>
          <w:b/>
          <w:color w:val="000000"/>
          <w:sz w:val="32"/>
        </w:rPr>
        <w:t>Nouveaux scanners de Weinig à la LIGNA 2015</w:t>
      </w:r>
    </w:p>
    <w:p w:rsidR="006B0241" w:rsidRPr="0079523A" w:rsidRDefault="0079523A" w:rsidP="0079523A">
      <w:pPr>
        <w:spacing w:line="360" w:lineRule="auto"/>
        <w:rPr>
          <w:rFonts w:ascii="Arial" w:hAnsi="Arial" w:cs="Arial"/>
          <w:sz w:val="22"/>
          <w:szCs w:val="22"/>
        </w:rPr>
      </w:pPr>
      <w:r>
        <w:rPr>
          <w:rFonts w:ascii="Arial" w:hAnsi="Arial"/>
          <w:sz w:val="22"/>
        </w:rPr>
        <w:t>La base d'une production rentable est posée dès l'optimisation du débit. La technologie du scanner s’impose de plus en plus à cette étape. Des systèmes fonctionnant avec capteurs et caméras permettent de tirer le maximum du bois. Avec sa Luxscan Line, Weinig dispose dans son programme d'un catalogue étendu de scanners qui se laissent intégrer sans difficulté dans les lignes de débit du fournisseur complet.  La LIGNA 2015 va maintenant voir arriver sur le marché une génération plus performante encore.</w:t>
      </w:r>
    </w:p>
    <w:p w:rsidR="00D32BA4" w:rsidRDefault="00D32BA4" w:rsidP="0079523A">
      <w:pPr>
        <w:spacing w:line="360" w:lineRule="auto"/>
        <w:rPr>
          <w:rFonts w:ascii="Arial" w:hAnsi="Arial" w:cs="Arial"/>
          <w:sz w:val="22"/>
          <w:szCs w:val="22"/>
        </w:rPr>
      </w:pPr>
    </w:p>
    <w:p w:rsidR="00D13F3C" w:rsidRDefault="00B7161F" w:rsidP="004935B0">
      <w:pPr>
        <w:spacing w:line="360" w:lineRule="auto"/>
        <w:rPr>
          <w:rFonts w:ascii="Arial" w:hAnsi="Arial" w:cs="Arial"/>
          <w:b/>
          <w:sz w:val="22"/>
          <w:szCs w:val="22"/>
        </w:rPr>
      </w:pPr>
      <w:r>
        <w:rPr>
          <w:rFonts w:ascii="Arial" w:hAnsi="Arial"/>
          <w:b/>
          <w:sz w:val="22"/>
        </w:rPr>
        <w:t>EasyScan+ avec capacités de détection plus élevées</w:t>
      </w:r>
    </w:p>
    <w:p w:rsidR="000D7A3A" w:rsidRDefault="004935B0" w:rsidP="000D7A3A">
      <w:pPr>
        <w:spacing w:line="360" w:lineRule="auto"/>
        <w:rPr>
          <w:rFonts w:ascii="Arial" w:hAnsi="Arial" w:cs="Arial"/>
          <w:sz w:val="22"/>
          <w:szCs w:val="22"/>
        </w:rPr>
      </w:pPr>
      <w:r>
        <w:rPr>
          <w:rFonts w:ascii="Arial" w:hAnsi="Arial"/>
          <w:sz w:val="22"/>
        </w:rPr>
        <w:t xml:space="preserve">EasyScan, le système compact pour entreprises de taille relativement modeste a franchi une nouvelle étape de son évolution. Le développement d'EasyScan+ s'était fixé « Augmentation des performances et diminution des coûts » pour objectifs. La caractéristique essentielle de la poursuite du développement est un rapport qualité/prix encore amélioré par rapport à celui du modèle précédent. Grâce à EasyScan+, même une entreprise de taille modeste peut disposer aujourd'hui d'une capacité de détection élevée et, avec elle, d'un rendement élevé. Grâce à un concept optique optimisé, le nouvel EasyScan+ se hisse presque au niveau des scanners de haut de gamme de Weinig. EasyScan+ est en outre équipé de nouveaux organes de prise de vue qui permettent une meilleure détection des </w:t>
      </w:r>
      <w:r>
        <w:rPr>
          <w:rFonts w:ascii="Arial" w:hAnsi="Arial"/>
          <w:sz w:val="22"/>
        </w:rPr>
        <w:lastRenderedPageBreak/>
        <w:t xml:space="preserve">nœuds et des fissures et augmentent sensiblement le rendement. L'interface utilisateur, entièrement revue, offre des possibilités accrues de réglage avec lesquelles il est possible de définir encore plus précisément les produits. Grâce à une conception d'un nouveau genre, il est également possible d'établir et traiter plus rapidement les commandes. Une utilisation simplifiée parvient, en outre, à réduire les risques d'erreur. L'extension de son domaine d'utilisation est un autre avantage d'EasyScan+. La nouvelle version du scanner convient aussi bien aux bois tendres qu'aux bois durs. L'avantage principal de la machine compacte, à savoir son faible encombrement, n'a quand même pas disparu. Grâce à cette qualité et même si la place disponible est limitée, l'équipement du scanner se laisse bien compléter et son accès pour la maintenance est optimal. Le nouvel EasyScan+ peut s'intégrer à des lignes de débit avec une ou deux scies. </w:t>
      </w:r>
    </w:p>
    <w:p w:rsidR="00E43A80" w:rsidRPr="00E43A80" w:rsidRDefault="00E43A80" w:rsidP="00E43A80">
      <w:pPr>
        <w:spacing w:line="360" w:lineRule="auto"/>
        <w:rPr>
          <w:rFonts w:ascii="Arial" w:hAnsi="Arial" w:cs="Arial"/>
          <w:sz w:val="22"/>
          <w:szCs w:val="22"/>
        </w:rPr>
      </w:pPr>
    </w:p>
    <w:p w:rsidR="00CA4A5D" w:rsidRPr="00B7161F" w:rsidRDefault="00CA4A5D" w:rsidP="00B23AEA">
      <w:pPr>
        <w:spacing w:line="360" w:lineRule="auto"/>
        <w:rPr>
          <w:rFonts w:ascii="Arial" w:hAnsi="Arial" w:cs="Arial"/>
          <w:b/>
          <w:sz w:val="22"/>
          <w:szCs w:val="22"/>
        </w:rPr>
      </w:pPr>
      <w:r>
        <w:rPr>
          <w:rFonts w:ascii="Arial" w:hAnsi="Arial"/>
          <w:b/>
          <w:sz w:val="22"/>
        </w:rPr>
        <w:t>Nouvelle génération du CombiScan+</w:t>
      </w:r>
    </w:p>
    <w:p w:rsidR="00E43A80" w:rsidRPr="00CA4A5D" w:rsidRDefault="0057631C" w:rsidP="00CA4A5D">
      <w:pPr>
        <w:spacing w:line="360" w:lineRule="auto"/>
        <w:rPr>
          <w:rFonts w:ascii="Arial" w:hAnsi="Arial" w:cs="Arial"/>
          <w:sz w:val="22"/>
          <w:szCs w:val="22"/>
        </w:rPr>
      </w:pPr>
      <w:r>
        <w:rPr>
          <w:rFonts w:ascii="Arial" w:hAnsi="Arial"/>
          <w:sz w:val="22"/>
        </w:rPr>
        <w:t>L'année de la LIGNA verra aussi fêter la première de la deuxième génération du CombiScan+, le modèle de haut de gamme des scanners de Weinig. La poursuite de ce développement se distingue surtout par l'optimisation de sa capacité de détection. Il le doit principalement à de nouveaux appareils de prise de vue plus performants qui permettent, à résolution plus élevée, de détecter de plus petits défauts du bois à des vitesse</w:t>
      </w:r>
      <w:r w:rsidR="00CC1B4B">
        <w:rPr>
          <w:rFonts w:ascii="Arial" w:hAnsi="Arial"/>
          <w:sz w:val="22"/>
        </w:rPr>
        <w:t>s</w:t>
      </w:r>
      <w:r>
        <w:rPr>
          <w:rFonts w:ascii="Arial" w:hAnsi="Arial"/>
          <w:sz w:val="22"/>
        </w:rPr>
        <w:t xml:space="preserve"> de défilement plus grandes encore. Les yeux de perdrix et d'autres petits défauts similaires se laissent trouver sans problème. Résolument attachés au principe selon lequel plus on dispose d'informations, plus les résultats du scannage sont précis et plus le rendement est élevé, les concepteurs de CombiScan+ Evo ont maintenant mis en service jusqu'à 3 caméras par côté. S'il s'agit de détecter des défauts à l'intérieur du bois, le CombiScan+ Evo peut également être équipé de capteurs très performants à rayons X. La nouvelle génération du scanner dispose, en outre, de possibilités d'affinage de réglage et d'une utilisation encore simplifiée. Les produits se définissent avec plus de précision et le traitement des commandes est plus rapide. L'opérateur risque sensiblement moins de commettre </w:t>
      </w:r>
      <w:r>
        <w:rPr>
          <w:rFonts w:ascii="Arial" w:hAnsi="Arial"/>
          <w:sz w:val="22"/>
        </w:rPr>
        <w:lastRenderedPageBreak/>
        <w:t xml:space="preserve">des erreurs avec l'interface utilisateur modifiée. Le nouveau CombiScan+ Evo s'intègre à des lignes de débit qui peuvent compter jusqu'à 4 scies. </w:t>
      </w:r>
    </w:p>
    <w:p w:rsidR="00E43A80" w:rsidRPr="00E43A80" w:rsidRDefault="00E43A80" w:rsidP="00E43A80">
      <w:pPr>
        <w:spacing w:line="360" w:lineRule="auto"/>
        <w:rPr>
          <w:rFonts w:ascii="Arial" w:hAnsi="Arial" w:cs="Arial"/>
          <w:sz w:val="22"/>
          <w:szCs w:val="22"/>
        </w:rPr>
      </w:pPr>
    </w:p>
    <w:p w:rsidR="00E43A80" w:rsidRPr="00CA4A5D" w:rsidRDefault="00E43A80" w:rsidP="00E43A80">
      <w:pPr>
        <w:spacing w:line="360" w:lineRule="auto"/>
        <w:rPr>
          <w:rFonts w:ascii="Arial" w:hAnsi="Arial" w:cs="Arial"/>
          <w:b/>
          <w:sz w:val="22"/>
          <w:szCs w:val="22"/>
        </w:rPr>
      </w:pPr>
      <w:r>
        <w:rPr>
          <w:rFonts w:ascii="Arial" w:hAnsi="Arial"/>
          <w:b/>
          <w:sz w:val="22"/>
        </w:rPr>
        <w:t xml:space="preserve">Nouveauté mondiale : scanner en bout </w:t>
      </w:r>
    </w:p>
    <w:p w:rsidR="00E43A80" w:rsidRPr="00CA4A5D" w:rsidRDefault="00481C62" w:rsidP="00CA4A5D">
      <w:pPr>
        <w:spacing w:line="360" w:lineRule="auto"/>
        <w:rPr>
          <w:rFonts w:ascii="Arial" w:hAnsi="Arial" w:cs="Arial"/>
          <w:sz w:val="22"/>
          <w:szCs w:val="22"/>
        </w:rPr>
      </w:pPr>
      <w:r>
        <w:rPr>
          <w:rFonts w:ascii="Arial" w:hAnsi="Arial"/>
          <w:sz w:val="22"/>
        </w:rPr>
        <w:t xml:space="preserve">Le nouveau produit développé par WEINIG scanne les planches en bout après la coupe. Il est possible de cette manière, de détecter la moelle et d'autres défauts et de les trier. Dans le domaine des produits rabotés justement, il est maintenant possible de distinguer également les différentes qualités de bois par la moelle interne. Le système peut, pour compléter, détecter les pièces </w:t>
      </w:r>
      <w:r w:rsidR="000521FD">
        <w:rPr>
          <w:rFonts w:ascii="Arial" w:hAnsi="Arial"/>
          <w:sz w:val="22"/>
        </w:rPr>
        <w:t xml:space="preserve">mal </w:t>
      </w:r>
      <w:r>
        <w:rPr>
          <w:rFonts w:ascii="Arial" w:hAnsi="Arial"/>
          <w:sz w:val="22"/>
        </w:rPr>
        <w:t>tronçonnées et les trier. Il en résulte un pourcentage de défauts réduit pour les processus en aval, tels que, par exemple, l'aboutage ou l'usinage avec tenonneuses doubles. L'équipement des scies avec le scanner en bout peut s'effectuer à tout moment. Il en existe deux versions dont l'une pour le scannage d'un seul côté et l'autre pour les deux côtés. Sa structure variable permet de lui imaginer d'autres domaines d'application, tels que, par exemple, l'orientation des positions de rotation avant les raboteuses, etc. Une version étendue avec caméras couleur est à l'étude.</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194" w:rsidRDefault="005C1194">
      <w:r>
        <w:separator/>
      </w:r>
    </w:p>
  </w:endnote>
  <w:endnote w:type="continuationSeparator" w:id="0">
    <w:p w:rsidR="005C1194" w:rsidRDefault="005C11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E363D">
    <w:pPr>
      <w:pStyle w:val="Fuzeile"/>
    </w:pPr>
    <w:r w:rsidRPr="00CE363D">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194" w:rsidRDefault="005C1194">
      <w:r>
        <w:separator/>
      </w:r>
    </w:p>
  </w:footnote>
  <w:footnote w:type="continuationSeparator" w:id="0">
    <w:p w:rsidR="005C1194" w:rsidRDefault="005C1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E363D" w:rsidP="00D1526F">
    <w:pPr>
      <w:pStyle w:val="Kopfzeile"/>
      <w:tabs>
        <w:tab w:val="clear" w:pos="9072"/>
        <w:tab w:val="right" w:pos="8647"/>
        <w:tab w:val="right" w:pos="9922"/>
      </w:tabs>
      <w:ind w:right="-1560"/>
      <w:jc w:val="right"/>
    </w:pPr>
    <w:r w:rsidRPr="00CE363D">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E363D">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D3725">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15pt;height:3.15pt" o:bullet="t">
        <v:imagedata r:id="rId1" o:title=""/>
      </v:shape>
    </w:pict>
  </w:numPicBullet>
  <w:numPicBullet w:numPicBulletId="1">
    <w:pict>
      <v:shape id="_x0000_i1086" type="#_x0000_t75" style="width:3.15pt;height:3.15pt" o:bullet="t">
        <v:imagedata r:id="rId2" o:title=""/>
      </v:shape>
    </w:pict>
  </w:numPicBullet>
  <w:numPicBullet w:numPicBulletId="2">
    <w:pict>
      <v:shape id="_x0000_i1087"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EDD484F"/>
    <w:multiLevelType w:val="hybridMultilevel"/>
    <w:tmpl w:val="837A5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53D1864"/>
    <w:multiLevelType w:val="hybridMultilevel"/>
    <w:tmpl w:val="B59E25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2B1600"/>
    <w:multiLevelType w:val="hybridMultilevel"/>
    <w:tmpl w:val="4A2CE5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4"/>
  </w:num>
  <w:num w:numId="4">
    <w:abstractNumId w:val="6"/>
  </w:num>
  <w:num w:numId="5">
    <w:abstractNumId w:val="15"/>
  </w:num>
  <w:num w:numId="6">
    <w:abstractNumId w:val="3"/>
  </w:num>
  <w:num w:numId="7">
    <w:abstractNumId w:val="0"/>
  </w:num>
  <w:num w:numId="8">
    <w:abstractNumId w:val="18"/>
  </w:num>
  <w:num w:numId="9">
    <w:abstractNumId w:val="12"/>
  </w:num>
  <w:num w:numId="10">
    <w:abstractNumId w:val="10"/>
  </w:num>
  <w:num w:numId="11">
    <w:abstractNumId w:val="9"/>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8"/>
  </w:num>
  <w:num w:numId="23">
    <w:abstractNumId w:val="5"/>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62A4"/>
    <w:rsid w:val="00017B52"/>
    <w:rsid w:val="00017F0A"/>
    <w:rsid w:val="00020780"/>
    <w:rsid w:val="00022ED1"/>
    <w:rsid w:val="000269CE"/>
    <w:rsid w:val="00042C01"/>
    <w:rsid w:val="000521FD"/>
    <w:rsid w:val="00054473"/>
    <w:rsid w:val="00065085"/>
    <w:rsid w:val="00072B9A"/>
    <w:rsid w:val="00073EA8"/>
    <w:rsid w:val="00083E7D"/>
    <w:rsid w:val="00084E3B"/>
    <w:rsid w:val="0008775D"/>
    <w:rsid w:val="00091151"/>
    <w:rsid w:val="0009434A"/>
    <w:rsid w:val="000A19AD"/>
    <w:rsid w:val="000A41DE"/>
    <w:rsid w:val="000A7CB2"/>
    <w:rsid w:val="000B03AA"/>
    <w:rsid w:val="000B5BC3"/>
    <w:rsid w:val="000C5562"/>
    <w:rsid w:val="000C5DA9"/>
    <w:rsid w:val="000D322A"/>
    <w:rsid w:val="000D3FD3"/>
    <w:rsid w:val="000D5FED"/>
    <w:rsid w:val="000D7A3A"/>
    <w:rsid w:val="0010043C"/>
    <w:rsid w:val="00106D18"/>
    <w:rsid w:val="00110FB2"/>
    <w:rsid w:val="001113B5"/>
    <w:rsid w:val="00121B05"/>
    <w:rsid w:val="00124301"/>
    <w:rsid w:val="001246C5"/>
    <w:rsid w:val="00143C49"/>
    <w:rsid w:val="0014402B"/>
    <w:rsid w:val="00147885"/>
    <w:rsid w:val="0018017E"/>
    <w:rsid w:val="001936B6"/>
    <w:rsid w:val="00197869"/>
    <w:rsid w:val="001A5302"/>
    <w:rsid w:val="001C2C6F"/>
    <w:rsid w:val="001D2B20"/>
    <w:rsid w:val="001D598F"/>
    <w:rsid w:val="001D75BB"/>
    <w:rsid w:val="001E0499"/>
    <w:rsid w:val="001E0F15"/>
    <w:rsid w:val="001F3B1E"/>
    <w:rsid w:val="001F75EC"/>
    <w:rsid w:val="00201C3F"/>
    <w:rsid w:val="00215B09"/>
    <w:rsid w:val="00217875"/>
    <w:rsid w:val="0025072C"/>
    <w:rsid w:val="00255D17"/>
    <w:rsid w:val="00264F2F"/>
    <w:rsid w:val="00273809"/>
    <w:rsid w:val="0028086B"/>
    <w:rsid w:val="00281AEE"/>
    <w:rsid w:val="00295091"/>
    <w:rsid w:val="002A12A0"/>
    <w:rsid w:val="002A28AD"/>
    <w:rsid w:val="002B4D98"/>
    <w:rsid w:val="002C01C4"/>
    <w:rsid w:val="002C0E55"/>
    <w:rsid w:val="002D2585"/>
    <w:rsid w:val="002D3CFD"/>
    <w:rsid w:val="002E0E9E"/>
    <w:rsid w:val="002E1FC6"/>
    <w:rsid w:val="002E31C9"/>
    <w:rsid w:val="002F253B"/>
    <w:rsid w:val="002F63B8"/>
    <w:rsid w:val="00303E2E"/>
    <w:rsid w:val="00306012"/>
    <w:rsid w:val="003143C0"/>
    <w:rsid w:val="00333416"/>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1576"/>
    <w:rsid w:val="003C2A28"/>
    <w:rsid w:val="003C4162"/>
    <w:rsid w:val="003D207A"/>
    <w:rsid w:val="003D5961"/>
    <w:rsid w:val="003E2651"/>
    <w:rsid w:val="003F5331"/>
    <w:rsid w:val="004112E7"/>
    <w:rsid w:val="0041405A"/>
    <w:rsid w:val="00433EFE"/>
    <w:rsid w:val="004406F2"/>
    <w:rsid w:val="00442DFE"/>
    <w:rsid w:val="00446CEF"/>
    <w:rsid w:val="00447191"/>
    <w:rsid w:val="0046217B"/>
    <w:rsid w:val="0047216D"/>
    <w:rsid w:val="00473D54"/>
    <w:rsid w:val="00481C62"/>
    <w:rsid w:val="004935B0"/>
    <w:rsid w:val="0049402F"/>
    <w:rsid w:val="00497629"/>
    <w:rsid w:val="004A36AD"/>
    <w:rsid w:val="004A3DEF"/>
    <w:rsid w:val="004A50DA"/>
    <w:rsid w:val="004B0DF4"/>
    <w:rsid w:val="004C1D6C"/>
    <w:rsid w:val="004C4D8A"/>
    <w:rsid w:val="004C7810"/>
    <w:rsid w:val="004D0764"/>
    <w:rsid w:val="004D2EC5"/>
    <w:rsid w:val="004D4DF0"/>
    <w:rsid w:val="004D581C"/>
    <w:rsid w:val="004E092E"/>
    <w:rsid w:val="004E7828"/>
    <w:rsid w:val="0051089C"/>
    <w:rsid w:val="00513072"/>
    <w:rsid w:val="0051485D"/>
    <w:rsid w:val="00524558"/>
    <w:rsid w:val="005249DA"/>
    <w:rsid w:val="00536AB4"/>
    <w:rsid w:val="00544243"/>
    <w:rsid w:val="00547849"/>
    <w:rsid w:val="00562517"/>
    <w:rsid w:val="00562E5B"/>
    <w:rsid w:val="0057463A"/>
    <w:rsid w:val="0057631C"/>
    <w:rsid w:val="00577766"/>
    <w:rsid w:val="0058779D"/>
    <w:rsid w:val="00592C71"/>
    <w:rsid w:val="005A33ED"/>
    <w:rsid w:val="005A50D3"/>
    <w:rsid w:val="005A6E59"/>
    <w:rsid w:val="005B6AF4"/>
    <w:rsid w:val="005C0081"/>
    <w:rsid w:val="005C1194"/>
    <w:rsid w:val="005C7B88"/>
    <w:rsid w:val="005F4A8B"/>
    <w:rsid w:val="0060193A"/>
    <w:rsid w:val="00611581"/>
    <w:rsid w:val="00625EAB"/>
    <w:rsid w:val="00636746"/>
    <w:rsid w:val="00642205"/>
    <w:rsid w:val="006443C6"/>
    <w:rsid w:val="00652E7D"/>
    <w:rsid w:val="0065398D"/>
    <w:rsid w:val="006558FF"/>
    <w:rsid w:val="00661B7D"/>
    <w:rsid w:val="006646C0"/>
    <w:rsid w:val="00691476"/>
    <w:rsid w:val="00694330"/>
    <w:rsid w:val="006B0241"/>
    <w:rsid w:val="006B2767"/>
    <w:rsid w:val="006D2951"/>
    <w:rsid w:val="006D4B26"/>
    <w:rsid w:val="006E378D"/>
    <w:rsid w:val="00700B29"/>
    <w:rsid w:val="00704348"/>
    <w:rsid w:val="007240C7"/>
    <w:rsid w:val="00730250"/>
    <w:rsid w:val="00730618"/>
    <w:rsid w:val="0073490E"/>
    <w:rsid w:val="00737740"/>
    <w:rsid w:val="0074639A"/>
    <w:rsid w:val="007521D0"/>
    <w:rsid w:val="00757271"/>
    <w:rsid w:val="00767915"/>
    <w:rsid w:val="00773C81"/>
    <w:rsid w:val="0078734B"/>
    <w:rsid w:val="00793FAE"/>
    <w:rsid w:val="0079523A"/>
    <w:rsid w:val="007954A4"/>
    <w:rsid w:val="007A3A65"/>
    <w:rsid w:val="007A627E"/>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761D1"/>
    <w:rsid w:val="00885C76"/>
    <w:rsid w:val="0088695E"/>
    <w:rsid w:val="00890D68"/>
    <w:rsid w:val="008A3014"/>
    <w:rsid w:val="008A4FE4"/>
    <w:rsid w:val="008A7FC5"/>
    <w:rsid w:val="008B5B90"/>
    <w:rsid w:val="008B7235"/>
    <w:rsid w:val="008C78E0"/>
    <w:rsid w:val="008D6132"/>
    <w:rsid w:val="008E514F"/>
    <w:rsid w:val="008F27B8"/>
    <w:rsid w:val="008F46AD"/>
    <w:rsid w:val="00903644"/>
    <w:rsid w:val="00914487"/>
    <w:rsid w:val="009177A0"/>
    <w:rsid w:val="00920FF4"/>
    <w:rsid w:val="00926F6D"/>
    <w:rsid w:val="009352D6"/>
    <w:rsid w:val="0094006B"/>
    <w:rsid w:val="009764B0"/>
    <w:rsid w:val="00985F39"/>
    <w:rsid w:val="00991B66"/>
    <w:rsid w:val="0099294D"/>
    <w:rsid w:val="00993AEC"/>
    <w:rsid w:val="00996950"/>
    <w:rsid w:val="009B08CB"/>
    <w:rsid w:val="009B6082"/>
    <w:rsid w:val="009B6832"/>
    <w:rsid w:val="009C0E6B"/>
    <w:rsid w:val="009C1377"/>
    <w:rsid w:val="009D3725"/>
    <w:rsid w:val="009D4ABC"/>
    <w:rsid w:val="009D5AF8"/>
    <w:rsid w:val="009F02F3"/>
    <w:rsid w:val="009F2184"/>
    <w:rsid w:val="009F4873"/>
    <w:rsid w:val="009F4D3F"/>
    <w:rsid w:val="009F721A"/>
    <w:rsid w:val="00A2687F"/>
    <w:rsid w:val="00A4768A"/>
    <w:rsid w:val="00A532A1"/>
    <w:rsid w:val="00A67436"/>
    <w:rsid w:val="00A84E34"/>
    <w:rsid w:val="00A90332"/>
    <w:rsid w:val="00AA5AEA"/>
    <w:rsid w:val="00AB69CC"/>
    <w:rsid w:val="00AF0BC8"/>
    <w:rsid w:val="00B03934"/>
    <w:rsid w:val="00B23AEA"/>
    <w:rsid w:val="00B32469"/>
    <w:rsid w:val="00B42277"/>
    <w:rsid w:val="00B4552C"/>
    <w:rsid w:val="00B5749E"/>
    <w:rsid w:val="00B62627"/>
    <w:rsid w:val="00B66893"/>
    <w:rsid w:val="00B7161F"/>
    <w:rsid w:val="00B9213F"/>
    <w:rsid w:val="00B9326C"/>
    <w:rsid w:val="00BB2F2F"/>
    <w:rsid w:val="00BC0AF8"/>
    <w:rsid w:val="00BC17C5"/>
    <w:rsid w:val="00BD0BD8"/>
    <w:rsid w:val="00BD373A"/>
    <w:rsid w:val="00BD3EB4"/>
    <w:rsid w:val="00BF25E8"/>
    <w:rsid w:val="00BF3117"/>
    <w:rsid w:val="00BF467A"/>
    <w:rsid w:val="00C069D0"/>
    <w:rsid w:val="00C13FED"/>
    <w:rsid w:val="00C15F5D"/>
    <w:rsid w:val="00C34749"/>
    <w:rsid w:val="00C415F6"/>
    <w:rsid w:val="00C46986"/>
    <w:rsid w:val="00C523E5"/>
    <w:rsid w:val="00C53BA3"/>
    <w:rsid w:val="00C6359A"/>
    <w:rsid w:val="00C655AE"/>
    <w:rsid w:val="00C655AF"/>
    <w:rsid w:val="00C661D8"/>
    <w:rsid w:val="00C67998"/>
    <w:rsid w:val="00C82AB9"/>
    <w:rsid w:val="00C8768A"/>
    <w:rsid w:val="00CA4631"/>
    <w:rsid w:val="00CA4A5D"/>
    <w:rsid w:val="00CB2C97"/>
    <w:rsid w:val="00CC1B4B"/>
    <w:rsid w:val="00CD39E6"/>
    <w:rsid w:val="00CE363D"/>
    <w:rsid w:val="00CE3990"/>
    <w:rsid w:val="00D0730F"/>
    <w:rsid w:val="00D13F3C"/>
    <w:rsid w:val="00D1526F"/>
    <w:rsid w:val="00D20183"/>
    <w:rsid w:val="00D2126D"/>
    <w:rsid w:val="00D264D6"/>
    <w:rsid w:val="00D32BA4"/>
    <w:rsid w:val="00D444F3"/>
    <w:rsid w:val="00D50F61"/>
    <w:rsid w:val="00D55BED"/>
    <w:rsid w:val="00D63163"/>
    <w:rsid w:val="00D661E1"/>
    <w:rsid w:val="00D66735"/>
    <w:rsid w:val="00D715B3"/>
    <w:rsid w:val="00D72587"/>
    <w:rsid w:val="00D746BD"/>
    <w:rsid w:val="00D81952"/>
    <w:rsid w:val="00DA1F38"/>
    <w:rsid w:val="00DB21B1"/>
    <w:rsid w:val="00DD023B"/>
    <w:rsid w:val="00DE45B5"/>
    <w:rsid w:val="00DF737D"/>
    <w:rsid w:val="00DF7DB8"/>
    <w:rsid w:val="00E0050D"/>
    <w:rsid w:val="00E01519"/>
    <w:rsid w:val="00E038F2"/>
    <w:rsid w:val="00E13E9E"/>
    <w:rsid w:val="00E40581"/>
    <w:rsid w:val="00E43A80"/>
    <w:rsid w:val="00E46E87"/>
    <w:rsid w:val="00E525CD"/>
    <w:rsid w:val="00E579A0"/>
    <w:rsid w:val="00E70E72"/>
    <w:rsid w:val="00E84456"/>
    <w:rsid w:val="00E868D3"/>
    <w:rsid w:val="00E86EEF"/>
    <w:rsid w:val="00E95574"/>
    <w:rsid w:val="00EC133B"/>
    <w:rsid w:val="00EC3215"/>
    <w:rsid w:val="00EC4FAF"/>
    <w:rsid w:val="00EE6AD1"/>
    <w:rsid w:val="00EE74D6"/>
    <w:rsid w:val="00EF63A6"/>
    <w:rsid w:val="00F04129"/>
    <w:rsid w:val="00F24C51"/>
    <w:rsid w:val="00F352AD"/>
    <w:rsid w:val="00F35D9D"/>
    <w:rsid w:val="00F50AD5"/>
    <w:rsid w:val="00F52C7B"/>
    <w:rsid w:val="00F53103"/>
    <w:rsid w:val="00F755A1"/>
    <w:rsid w:val="00F86711"/>
    <w:rsid w:val="00F948DE"/>
    <w:rsid w:val="00F94ECE"/>
    <w:rsid w:val="00F95BEC"/>
    <w:rsid w:val="00FA3ABB"/>
    <w:rsid w:val="00FA641D"/>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12966224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955C4-599C-466A-AC6A-F9F3A9C0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739</Words>
  <Characters>4032</Characters>
  <Application>Microsoft Office Word</Application>
  <DocSecurity>0</DocSecurity>
  <Lines>91</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2015-03-20T09:25:00Z</dcterms:created>
  <dcterms:modified xsi:type="dcterms:W3CDTF">2015-03-20T10:39:00Z</dcterms:modified>
</cp:coreProperties>
</file>