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CC2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CC2C2F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Сентябрь 2017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124BD9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ru"/>
        </w:rPr>
        <w:t>Легкая смена инструментов благодаря Weinig ServoLock</w:t>
      </w:r>
    </w:p>
    <w:p w:rsidR="00D869AE" w:rsidRP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Большое удобство в управлении — отличительная особенность строгально-калевочных станков Weinig. Лидер рынка станков и систем для обработки массивной древесины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 снова задает новые критерии, представляя вспомогательный инструмент ServoLock. Еще никогда зажим инструментом не был таким удобным, как с использованием ServoLock. Раньше шпиндельную гайку надо было затягивать и ослаблять с помощью комбинированного ключа. Работа с таким ключом достаточно трудоемкая, так как невозможно точно определить направление вращения. Кроме того, ослабление и затяжка шпиндельной гайки требуют большой силы, ведь необходимый момент затяжки составляет 80 Нм. </w:t>
      </w: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И именно здесь проявляются все преимущества Weinig ServoLock. Внутренний редуктор существенно уменьшает требования к прилагаемому усилию. Теперь затягивать и ослаблять шпиндельные гайки можно просто играючи. Кроме того, в Weinig ServoLock встроена проскальзывающая муфта-трещотка, которая, как у динамометрического ключа, гарантирует, что шпиндельная гайка всегда будет затянута с правильным моментом. Направление вращения помечено стрелками, что упрощает работу. Еще одно преимущество — экономия времени при наладке вследствие быстрого откручивания и затяжки шпиндельных гаек. ServoLock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заменяет классический ключ и может использоваться на большинстве строгально-калевочных станках Weinig. Никаких изменений станка не требуются. ServoLock можно заказать непосредственно у производителя по адресу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ru"/>
          </w:rPr>
          <w:t>www.weinig-shop.com</w:t>
        </w:r>
      </w:hyperlink>
      <w:r>
        <w:rPr>
          <w:rFonts w:ascii="Arial" w:hAnsi="Arial" w:cs="Arial"/>
          <w:sz w:val="22"/>
          <w:szCs w:val="22"/>
          <w:lang w:val="ru"/>
        </w:rPr>
        <w:t>.</w:t>
      </w:r>
    </w:p>
    <w:p w:rsidR="008B5243" w:rsidRPr="00D869AE" w:rsidRDefault="008B5243" w:rsidP="00D869AE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Фотография: </w:t>
      </w:r>
    </w:p>
    <w:p w:rsidR="00AD7FEA" w:rsidRPr="004D25C7" w:rsidRDefault="00043C6E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Weinig ServoLock: еще никогда откручивание и затяжка шпиндельной гайки не были такими простыми </w:t>
      </w: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C688A" w:rsidRPr="004D25C7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B6" w:rsidRDefault="00E457B6">
      <w:r>
        <w:separator/>
      </w:r>
    </w:p>
  </w:endnote>
  <w:endnote w:type="continuationSeparator" w:id="0">
    <w:p w:rsidR="00E457B6" w:rsidRDefault="00E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CC2C2F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B6" w:rsidRDefault="00E457B6">
      <w:r>
        <w:separator/>
      </w:r>
    </w:p>
  </w:footnote>
  <w:footnote w:type="continuationSeparator" w:id="0">
    <w:p w:rsidR="00E457B6" w:rsidRDefault="00E4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CC2C2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3A7D2A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3pt" o:bullet="t">
        <v:imagedata r:id="rId1" o:title=""/>
      </v:shape>
    </w:pict>
  </w:numPicBullet>
  <w:numPicBullet w:numPicBulletId="1">
    <w:pict>
      <v:shape id="_x0000_i1039" type="#_x0000_t75" style="width:3pt;height:3pt" o:bullet="t">
        <v:imagedata r:id="rId2" o:title=""/>
      </v:shape>
    </w:pict>
  </w:numPicBullet>
  <w:numPicBullet w:numPicBulletId="2">
    <w:pict>
      <v:shape id="_x0000_i1040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F6552718-F724-4F36-8353-9982B9011E31}"/>
    <w:docVar w:name="dgnword-eventsink" w:val="624287040"/>
  </w:docVars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A7D2A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A3825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4819"/>
    <w:rsid w:val="007E76F6"/>
    <w:rsid w:val="007E7F95"/>
    <w:rsid w:val="007F3747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3A7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C2F"/>
    <w:rsid w:val="00CC2D7D"/>
    <w:rsid w:val="00CD1330"/>
    <w:rsid w:val="00CD39E6"/>
    <w:rsid w:val="00CD7761"/>
    <w:rsid w:val="00CE37A4"/>
    <w:rsid w:val="00CE3990"/>
    <w:rsid w:val="00CE457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9AE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5399A3A6-50DF-4B25-9854-63801C7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g-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316D-0F0D-4FC5-A7BF-0C9B8E2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2017-09-04T09:39:00Z</cp:lastPrinted>
  <dcterms:created xsi:type="dcterms:W3CDTF">2017-09-19T08:44:00Z</dcterms:created>
  <dcterms:modified xsi:type="dcterms:W3CDTF">2017-09-25T07:32:00Z</dcterms:modified>
</cp:coreProperties>
</file>