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286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286BD6">
        <w:rPr>
          <w:rFonts w:ascii="Arial" w:hAnsi="Arial" w:cs="Arial"/>
          <w:noProof/>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Votre interlocuteur :</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Directeur de la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Téléphone +49 9341 /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Fax +49 9341 86 -1411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D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b/>
                      <w:sz w:val="16"/>
                    </w:rPr>
                    <w:t>Juillet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sz w:val="16"/>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sz w:val="36"/>
        </w:rPr>
        <w:t>COMMUNIQUÉ DE PRESSE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A72592" w:rsidP="00C7432C">
      <w:pPr>
        <w:spacing w:line="360" w:lineRule="auto"/>
        <w:jc w:val="both"/>
        <w:rPr>
          <w:rFonts w:ascii="Arial" w:eastAsia="SimSun" w:hAnsi="Arial" w:cs="Arial"/>
          <w:b/>
          <w:color w:val="000000"/>
          <w:sz w:val="32"/>
          <w:szCs w:val="32"/>
        </w:rPr>
      </w:pPr>
      <w:r>
        <w:rPr>
          <w:rFonts w:ascii="Arial" w:hAnsi="Arial"/>
          <w:b/>
          <w:color w:val="000000"/>
          <w:sz w:val="32"/>
        </w:rPr>
        <w:t>Panneauteuse ProfiPress L II 2500 : augme</w:t>
      </w:r>
      <w:r>
        <w:rPr>
          <w:rFonts w:ascii="Arial" w:hAnsi="Arial"/>
          <w:b/>
          <w:color w:val="000000"/>
          <w:sz w:val="32"/>
        </w:rPr>
        <w:t>n</w:t>
      </w:r>
      <w:r>
        <w:rPr>
          <w:rFonts w:ascii="Arial" w:hAnsi="Arial"/>
          <w:b/>
          <w:color w:val="000000"/>
          <w:sz w:val="32"/>
        </w:rPr>
        <w:t>tation des performances et de la flexibilité pour la fabrication des panneaux de bois massif</w:t>
      </w:r>
    </w:p>
    <w:p w:rsidR="001F5709" w:rsidRPr="001F5709" w:rsidRDefault="001F5709" w:rsidP="001F5709">
      <w:pPr>
        <w:spacing w:line="360" w:lineRule="auto"/>
        <w:rPr>
          <w:rFonts w:ascii="Arial" w:hAnsi="Arial" w:cs="Arial"/>
          <w:b/>
          <w:sz w:val="22"/>
          <w:szCs w:val="22"/>
        </w:rPr>
      </w:pPr>
      <w:r>
        <w:rPr>
          <w:rFonts w:ascii="Arial" w:hAnsi="Arial"/>
          <w:b/>
          <w:sz w:val="22"/>
        </w:rPr>
        <w:t xml:space="preserve">La plupart des entreprises artisanales utilisent encore des </w:t>
      </w:r>
      <w:r w:rsidR="004C1462">
        <w:rPr>
          <w:rFonts w:ascii="Arial" w:hAnsi="Arial"/>
          <w:b/>
          <w:sz w:val="22"/>
        </w:rPr>
        <w:br/>
      </w:r>
      <w:r>
        <w:rPr>
          <w:rFonts w:ascii="Arial" w:hAnsi="Arial"/>
          <w:b/>
          <w:sz w:val="22"/>
        </w:rPr>
        <w:t xml:space="preserve">cadreuses ou des presses à bras pour le panneautage de bois massif. Une solution automatisée, telle qu'en propose la PPL II 2500 de Weinig Dimter, est une solution de rechange qui vaut bien que l'on réfléchisse, ne serait-ce qu'un peu, à son intérêt. </w:t>
      </w:r>
    </w:p>
    <w:p w:rsidR="006B7D28" w:rsidRPr="004C1462" w:rsidRDefault="00743ED1" w:rsidP="008F34C9">
      <w:pPr>
        <w:autoSpaceDE w:val="0"/>
        <w:autoSpaceDN w:val="0"/>
        <w:adjustRightInd w:val="0"/>
        <w:spacing w:line="360" w:lineRule="auto"/>
        <w:rPr>
          <w:rFonts w:ascii="Arial" w:hAnsi="Arial"/>
          <w:sz w:val="22"/>
        </w:rPr>
      </w:pPr>
      <w:r>
        <w:rPr>
          <w:rFonts w:ascii="Arial" w:hAnsi="Arial"/>
          <w:sz w:val="22"/>
        </w:rPr>
        <w:t>La productivité et la flexibilité sont des facteurs qui déterminent de plus en plus l'activité quotidienne d'une entreprise artisanale. Les technol</w:t>
      </w:r>
      <w:r>
        <w:rPr>
          <w:rFonts w:ascii="Arial" w:hAnsi="Arial"/>
          <w:sz w:val="22"/>
        </w:rPr>
        <w:t>o</w:t>
      </w:r>
      <w:r>
        <w:rPr>
          <w:rFonts w:ascii="Arial" w:hAnsi="Arial"/>
          <w:sz w:val="22"/>
        </w:rPr>
        <w:t xml:space="preserve">gies traditionnelles touchent ici souvent à leurs limites. Ce que l'on peut dire aussi de l'encollage de lamelles de bois massif. La simplification et l'automatisation de déroulements de processus permettent d'obtenir ici des augmentations de rendement sensibles. Des procédés de haute technologie, tels que le séchage à haute fréquence, s'ils augmentent la qualité du produit fini, doivent aussi être considérés sous l'aspect de la rentabilité. Il va également de soi que les conditions d'encombrement jouent un rôle dans l'atelier. La panneauteuse PPL II 2500 de Weinig Dimter est conçue spécialement pour répondre à ces conditions. Elle offre, en outre, l'avantage d'une conduite simple et rationnelle à un seul opérateur. Elle a sa place là où les presses manuelles et les presses à bras demandent un travail manuel coûteux. Le mode de construction </w:t>
      </w:r>
      <w:r>
        <w:rPr>
          <w:rFonts w:ascii="Arial" w:hAnsi="Arial"/>
          <w:sz w:val="22"/>
        </w:rPr>
        <w:lastRenderedPageBreak/>
        <w:t xml:space="preserve">horizontal de la PPL II 2500, avec banc de pressage couché, en est pour l'essentiel, responsable. L'alimentation fastidieuse de plusieurs niveaux de travail, telle que l'imposent des conceptions plus anciennes, n'est plus nécessaire. Il n'est pas non plus nécessaire de fixer ou de serrer les différentes lamelles. Selon la déclinaison de la machine, en version « Basic » particulièrement compacte ou en version « Comfort », le bois est déposé simplement par chargement par l'avant ou par table d'alimentation et conduit au banc de pressage. Le vidage du banc de pressage est effectué automatiquement au moyen d'une barre de </w:t>
      </w:r>
      <w:r w:rsidR="004C1462">
        <w:rPr>
          <w:rFonts w:ascii="Arial" w:hAnsi="Arial"/>
          <w:sz w:val="22"/>
        </w:rPr>
        <w:br/>
      </w:r>
      <w:r>
        <w:rPr>
          <w:rFonts w:ascii="Arial" w:hAnsi="Arial"/>
          <w:sz w:val="22"/>
        </w:rPr>
        <w:t>d</w:t>
      </w:r>
      <w:r>
        <w:rPr>
          <w:rFonts w:ascii="Arial" w:hAnsi="Arial"/>
          <w:sz w:val="22"/>
        </w:rPr>
        <w:t>é</w:t>
      </w:r>
      <w:r>
        <w:rPr>
          <w:rFonts w:ascii="Arial" w:hAnsi="Arial"/>
          <w:sz w:val="22"/>
        </w:rPr>
        <w:t>blayage ou d'une bande transporteuse. Deux types de conduite au choix sont fournies : une commande à deux mains ou un écran tactile. Différents procédés, répondant aux différentes demandes, sont prop</w:t>
      </w:r>
      <w:r>
        <w:rPr>
          <w:rFonts w:ascii="Arial" w:hAnsi="Arial"/>
          <w:sz w:val="22"/>
        </w:rPr>
        <w:t>o</w:t>
      </w:r>
      <w:r>
        <w:rPr>
          <w:rFonts w:ascii="Arial" w:hAnsi="Arial"/>
          <w:sz w:val="22"/>
        </w:rPr>
        <w:t>sés pour l'encollage. Dans la version de base, un distributeur de colle mobile à rouleau monté sur station d'encollage est disponible. Un tran</w:t>
      </w:r>
      <w:r>
        <w:rPr>
          <w:rFonts w:ascii="Arial" w:hAnsi="Arial"/>
          <w:sz w:val="22"/>
        </w:rPr>
        <w:t>s</w:t>
      </w:r>
      <w:r>
        <w:rPr>
          <w:rFonts w:ascii="Arial" w:hAnsi="Arial"/>
          <w:sz w:val="22"/>
        </w:rPr>
        <w:t xml:space="preserve">port d'entrée et de sortie entraîné et synchronisé assure une application de colle régulière et évite l'encrassement. La vitesse d'avance est </w:t>
      </w:r>
      <w:r w:rsidR="004C1462">
        <w:rPr>
          <w:rFonts w:ascii="Arial" w:hAnsi="Arial"/>
          <w:sz w:val="22"/>
        </w:rPr>
        <w:br/>
      </w:r>
      <w:r>
        <w:rPr>
          <w:rFonts w:ascii="Arial" w:hAnsi="Arial"/>
          <w:sz w:val="22"/>
        </w:rPr>
        <w:t>r</w:t>
      </w:r>
      <w:r>
        <w:rPr>
          <w:rFonts w:ascii="Arial" w:hAnsi="Arial"/>
          <w:sz w:val="22"/>
        </w:rPr>
        <w:t>é</w:t>
      </w:r>
      <w:r>
        <w:rPr>
          <w:rFonts w:ascii="Arial" w:hAnsi="Arial"/>
          <w:sz w:val="22"/>
        </w:rPr>
        <w:t>glable. Il est ainsi possible de très bien l'adapter à la durée de travail et de cycle. L'encollage semi-automatique peut s'envisager comme première étape de rationalisation supplémentaire. Le principal avantage est la manutention simple des lamelles au moyen d'une bande transpo</w:t>
      </w:r>
      <w:r>
        <w:rPr>
          <w:rFonts w:ascii="Arial" w:hAnsi="Arial"/>
          <w:sz w:val="22"/>
        </w:rPr>
        <w:t>r</w:t>
      </w:r>
      <w:r>
        <w:rPr>
          <w:rFonts w:ascii="Arial" w:hAnsi="Arial"/>
          <w:sz w:val="22"/>
        </w:rPr>
        <w:t>teuse. L'application exacte de colle qui en résulte garantit une réduction de sa consommation qui peut atteindre 50 %. En option, le banc de pressage peut être chargé par bande transporteuse. Grâce à cela, l'al</w:t>
      </w:r>
      <w:r>
        <w:rPr>
          <w:rFonts w:ascii="Arial" w:hAnsi="Arial"/>
          <w:sz w:val="22"/>
        </w:rPr>
        <w:t>i</w:t>
      </w:r>
      <w:r>
        <w:rPr>
          <w:rFonts w:ascii="Arial" w:hAnsi="Arial"/>
          <w:sz w:val="22"/>
        </w:rPr>
        <w:t>mentation et le vidage peuvent être simultanés et la capacité offerte par la machine est augmentée, en particulier lorsqu'elle fonctionne sur pl</w:t>
      </w:r>
      <w:r>
        <w:rPr>
          <w:rFonts w:ascii="Arial" w:hAnsi="Arial"/>
          <w:sz w:val="22"/>
        </w:rPr>
        <w:t>u</w:t>
      </w:r>
      <w:r>
        <w:rPr>
          <w:rFonts w:ascii="Arial" w:hAnsi="Arial"/>
          <w:sz w:val="22"/>
        </w:rPr>
        <w:t>sieurs voies. Le plus haut niveau des possibilités d'évolution est celui  de l'application automatique de colle, suivie par une formation de couches entièrement automatique des lamelles encollées. La pression régulière appliquée dans la panneauteuse permet d'obtenir une qualité d'enco</w:t>
      </w:r>
      <w:r>
        <w:rPr>
          <w:rFonts w:ascii="Arial" w:hAnsi="Arial"/>
          <w:sz w:val="22"/>
        </w:rPr>
        <w:t>l</w:t>
      </w:r>
      <w:r>
        <w:rPr>
          <w:rFonts w:ascii="Arial" w:hAnsi="Arial"/>
          <w:sz w:val="22"/>
        </w:rPr>
        <w:t>lage partic</w:t>
      </w:r>
      <w:r>
        <w:rPr>
          <w:rFonts w:ascii="Arial" w:hAnsi="Arial"/>
          <w:sz w:val="22"/>
        </w:rPr>
        <w:t>u</w:t>
      </w:r>
      <w:r>
        <w:rPr>
          <w:rFonts w:ascii="Arial" w:hAnsi="Arial"/>
          <w:sz w:val="22"/>
        </w:rPr>
        <w:t>lièrement élevée. Le blocage de la couche de lamelles est effectué par des plateaux de pression qui se déposent simplement sur le banc de pressage. Aucune fixation par des vis ou d'autres accessoires n'est n</w:t>
      </w:r>
      <w:r>
        <w:rPr>
          <w:rFonts w:ascii="Arial" w:hAnsi="Arial"/>
          <w:sz w:val="22"/>
        </w:rPr>
        <w:t>é</w:t>
      </w:r>
      <w:r>
        <w:rPr>
          <w:rFonts w:ascii="Arial" w:hAnsi="Arial"/>
          <w:sz w:val="22"/>
        </w:rPr>
        <w:t>cessaire. La descente et la remontée du banc de pressage sont commandées hydrauliquement. Une barre de boutons avec commut</w:t>
      </w:r>
      <w:r>
        <w:rPr>
          <w:rFonts w:ascii="Arial" w:hAnsi="Arial"/>
          <w:sz w:val="22"/>
        </w:rPr>
        <w:t>a</w:t>
      </w:r>
      <w:r>
        <w:rPr>
          <w:rFonts w:ascii="Arial" w:hAnsi="Arial"/>
          <w:sz w:val="22"/>
        </w:rPr>
        <w:lastRenderedPageBreak/>
        <w:t xml:space="preserve">teurs permet de mettre en service ou de neutraliser séparément les </w:t>
      </w:r>
      <w:r w:rsidR="004C1462">
        <w:rPr>
          <w:rFonts w:ascii="Arial" w:hAnsi="Arial"/>
          <w:sz w:val="22"/>
        </w:rPr>
        <w:br/>
      </w:r>
      <w:r>
        <w:rPr>
          <w:rFonts w:ascii="Arial" w:hAnsi="Arial"/>
          <w:sz w:val="22"/>
        </w:rPr>
        <w:t>c</w:t>
      </w:r>
      <w:r>
        <w:rPr>
          <w:rFonts w:ascii="Arial" w:hAnsi="Arial"/>
          <w:sz w:val="22"/>
        </w:rPr>
        <w:t>y</w:t>
      </w:r>
      <w:r>
        <w:rPr>
          <w:rFonts w:ascii="Arial" w:hAnsi="Arial"/>
          <w:sz w:val="22"/>
        </w:rPr>
        <w:t>lindres de presse. La plus petite durée du cycle de presse possible, fonction de l'essence de bois et du type de colle, est de 1 minute.</w:t>
      </w:r>
    </w:p>
    <w:p w:rsidR="00F1063D" w:rsidRDefault="00F1063D" w:rsidP="006B7D28">
      <w:pPr>
        <w:pStyle w:val="Default"/>
        <w:spacing w:line="360" w:lineRule="auto"/>
        <w:rPr>
          <w:sz w:val="22"/>
          <w:szCs w:val="22"/>
        </w:rPr>
      </w:pPr>
    </w:p>
    <w:p w:rsidR="006B7D28" w:rsidRPr="006B7D28" w:rsidRDefault="006B7D28" w:rsidP="006B7D28">
      <w:pPr>
        <w:pStyle w:val="Default"/>
        <w:spacing w:line="360" w:lineRule="auto"/>
      </w:pPr>
      <w:r>
        <w:rPr>
          <w:sz w:val="22"/>
        </w:rPr>
        <w:t>Il est possible de faire évoluer la PPL II 2500 Comfort à peu de frais pour en faire une presse à haute fréquence simple et efficace. Selon le bois, la colle et le produit, cette presse permet de fabriquer jusqu'à 400 m² de panneaux en bois massif par poste. La caractéristique distin</w:t>
      </w:r>
      <w:r>
        <w:rPr>
          <w:sz w:val="22"/>
        </w:rPr>
        <w:t>c</w:t>
      </w:r>
      <w:r>
        <w:rPr>
          <w:sz w:val="22"/>
        </w:rPr>
        <w:t>tive du séchage intelligent à haute fréquence (HF) est le chauffage e</w:t>
      </w:r>
      <w:r>
        <w:rPr>
          <w:sz w:val="22"/>
        </w:rPr>
        <w:t>x</w:t>
      </w:r>
      <w:r>
        <w:rPr>
          <w:sz w:val="22"/>
        </w:rPr>
        <w:t>clusif des joints. Le bois conserve sa température et reste sans tension.</w:t>
      </w:r>
    </w:p>
    <w:p w:rsidR="006B7D28" w:rsidRPr="006B7D28" w:rsidRDefault="006B7D28" w:rsidP="006B7D28">
      <w:pPr>
        <w:spacing w:line="360" w:lineRule="auto"/>
        <w:ind w:left="360"/>
        <w:rPr>
          <w:rFonts w:ascii="Arial" w:hAnsi="Arial" w:cs="Arial"/>
        </w:rPr>
      </w:pPr>
    </w:p>
    <w:p w:rsidR="004D28E9" w:rsidRPr="00A0215F" w:rsidRDefault="00C702E7" w:rsidP="00A0215F">
      <w:pPr>
        <w:autoSpaceDE w:val="0"/>
        <w:autoSpaceDN w:val="0"/>
        <w:adjustRightInd w:val="0"/>
        <w:spacing w:line="360" w:lineRule="auto"/>
        <w:rPr>
          <w:rFonts w:ascii="Arial" w:hAnsi="Arial" w:cs="Arial"/>
          <w:sz w:val="22"/>
          <w:szCs w:val="22"/>
        </w:rPr>
      </w:pPr>
      <w:r>
        <w:rPr>
          <w:rFonts w:ascii="Arial" w:hAnsi="Arial"/>
          <w:sz w:val="22"/>
        </w:rPr>
        <w:t>La PPL II 2500, en standard, peut presser en une seule passe des pa</w:t>
      </w:r>
      <w:r>
        <w:rPr>
          <w:rFonts w:ascii="Arial" w:hAnsi="Arial"/>
          <w:sz w:val="22"/>
        </w:rPr>
        <w:t>n</w:t>
      </w:r>
      <w:r>
        <w:rPr>
          <w:rFonts w:ascii="Arial" w:hAnsi="Arial"/>
          <w:sz w:val="22"/>
        </w:rPr>
        <w:t>neaux d'une largeur comprise entre 1150 mm et 1350 mm et d'une lo</w:t>
      </w:r>
      <w:r>
        <w:rPr>
          <w:rFonts w:ascii="Arial" w:hAnsi="Arial"/>
          <w:sz w:val="22"/>
        </w:rPr>
        <w:t>n</w:t>
      </w:r>
      <w:r>
        <w:rPr>
          <w:rFonts w:ascii="Arial" w:hAnsi="Arial"/>
          <w:sz w:val="22"/>
        </w:rPr>
        <w:t>gueur comprise entre 400 mm et 2500 mm. L'épaisseur de lamelle us</w:t>
      </w:r>
      <w:r>
        <w:rPr>
          <w:rFonts w:ascii="Arial" w:hAnsi="Arial"/>
          <w:sz w:val="22"/>
        </w:rPr>
        <w:t>i</w:t>
      </w:r>
      <w:r>
        <w:rPr>
          <w:rFonts w:ascii="Arial" w:hAnsi="Arial"/>
          <w:sz w:val="22"/>
        </w:rPr>
        <w:t>née va de 10 mm à 60 mm. Pour l'épaisseur de 90 mm proposée en option, la pression maximale de pressage est de 240 kN. Les branch</w:t>
      </w:r>
      <w:r>
        <w:rPr>
          <w:rFonts w:ascii="Arial" w:hAnsi="Arial"/>
          <w:sz w:val="22"/>
        </w:rPr>
        <w:t>e</w:t>
      </w:r>
      <w:r>
        <w:rPr>
          <w:rFonts w:ascii="Arial" w:hAnsi="Arial"/>
          <w:sz w:val="22"/>
        </w:rPr>
        <w:t>ments nécessaires sont de 6 à 8 bars pour l'air comprimé et de 400 V/ 50 HZ, pour l'électricité.</w:t>
      </w:r>
    </w:p>
    <w:p w:rsidR="00942863" w:rsidRDefault="00942863" w:rsidP="003D5528">
      <w:pPr>
        <w:spacing w:line="360" w:lineRule="auto"/>
        <w:rPr>
          <w:rFonts w:ascii="Arial" w:hAnsi="Arial" w:cs="Arial"/>
          <w:sz w:val="22"/>
          <w:szCs w:val="22"/>
        </w:rPr>
      </w:pPr>
    </w:p>
    <w:p w:rsidR="0018713E" w:rsidRPr="003D5528" w:rsidRDefault="003D5528" w:rsidP="003D5528">
      <w:pPr>
        <w:spacing w:line="360" w:lineRule="auto"/>
        <w:rPr>
          <w:rFonts w:ascii="Arial" w:hAnsi="Arial" w:cs="Arial"/>
          <w:sz w:val="22"/>
          <w:szCs w:val="22"/>
        </w:rPr>
      </w:pPr>
      <w:r>
        <w:rPr>
          <w:rFonts w:ascii="Arial" w:hAnsi="Arial"/>
          <w:sz w:val="22"/>
        </w:rPr>
        <w:t xml:space="preserve">La valeur ajoutée obtenue par la panneauteuse de Weinig Dimter est maximale dans les domaines d'utilisation les plus variés. Elle est utilisée aussi bien pour la fabrication de meubles que pour celle de cuisines, de plateaux de table ou d'aménagements intérieurs. Les domaines de la panneauteuse s'étendent jusqu'à la fabrication d'escaliers, de portes et d'huisseries. Grâce aux différents niveaux d'évolution, qui s'étendent jusqu'à la discipline reine du panneautage à HF, elle peut s'adapter de façon exceptionnelle aux besoins individuels. </w:t>
      </w:r>
    </w:p>
    <w:p w:rsidR="0018713E" w:rsidRPr="003D5528" w:rsidRDefault="0018713E" w:rsidP="003D5528">
      <w:pPr>
        <w:spacing w:line="360" w:lineRule="auto"/>
        <w:rPr>
          <w:rFonts w:ascii="Arial" w:hAnsi="Arial" w:cs="Arial"/>
          <w:sz w:val="22"/>
          <w:szCs w:val="22"/>
        </w:rPr>
      </w:pPr>
    </w:p>
    <w:p w:rsidR="00A63321" w:rsidRPr="00157931" w:rsidRDefault="00A63321" w:rsidP="00157931">
      <w:pPr>
        <w:autoSpaceDE w:val="0"/>
        <w:autoSpaceDN w:val="0"/>
        <w:adjustRightInd w:val="0"/>
        <w:spacing w:line="360" w:lineRule="auto"/>
        <w:ind w:right="-1"/>
        <w:rPr>
          <w:rFonts w:ascii="Arial" w:eastAsia="SimSun" w:hAnsi="Arial" w:cs="Arial"/>
          <w:sz w:val="22"/>
          <w:szCs w:val="22"/>
        </w:rPr>
      </w:pPr>
    </w:p>
    <w:p w:rsidR="00A63321" w:rsidRPr="00157931" w:rsidRDefault="00A63321" w:rsidP="00157931">
      <w:pPr>
        <w:autoSpaceDE w:val="0"/>
        <w:autoSpaceDN w:val="0"/>
        <w:adjustRightInd w:val="0"/>
        <w:spacing w:line="360" w:lineRule="auto"/>
        <w:ind w:right="-1"/>
        <w:rPr>
          <w:rFonts w:ascii="Arial" w:eastAsia="SimSun" w:hAnsi="Arial" w:cs="Arial"/>
          <w:sz w:val="22"/>
          <w:szCs w:val="22"/>
        </w:rPr>
      </w:pPr>
    </w:p>
    <w:p w:rsidR="00A63321" w:rsidRPr="00157931" w:rsidRDefault="00C946F1" w:rsidP="00157931">
      <w:pPr>
        <w:autoSpaceDE w:val="0"/>
        <w:autoSpaceDN w:val="0"/>
        <w:adjustRightInd w:val="0"/>
        <w:spacing w:line="360" w:lineRule="auto"/>
        <w:ind w:right="-1"/>
        <w:rPr>
          <w:rFonts w:ascii="Arial" w:eastAsia="SimSun" w:hAnsi="Arial" w:cs="Arial"/>
          <w:sz w:val="22"/>
          <w:szCs w:val="22"/>
        </w:rPr>
      </w:pPr>
      <w:r>
        <w:rPr>
          <w:rFonts w:ascii="Arial" w:hAnsi="Arial"/>
          <w:sz w:val="22"/>
        </w:rPr>
        <w:t xml:space="preserve">Photos : </w:t>
      </w:r>
    </w:p>
    <w:p w:rsidR="00F95BEC" w:rsidRP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hAnsi="Arial"/>
        </w:rPr>
        <w:t>ProfiPress L II 2500 Basic : panneauteuse compacte avec cha</w:t>
      </w:r>
      <w:r>
        <w:rPr>
          <w:rFonts w:ascii="Arial" w:hAnsi="Arial"/>
        </w:rPr>
        <w:t>r</w:t>
      </w:r>
      <w:r>
        <w:rPr>
          <w:rFonts w:ascii="Arial" w:hAnsi="Arial"/>
        </w:rPr>
        <w:t>gement manuel par l'avant</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hAnsi="Arial"/>
        </w:rPr>
        <w:lastRenderedPageBreak/>
        <w:t>Distributeur de colle à rouleau à mise en œuvre souple avec élément presseur supérieur</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hAnsi="Arial"/>
        </w:rPr>
        <w:t>Banc de pressage avec plateaux de pression simples à rempl</w:t>
      </w:r>
      <w:r>
        <w:rPr>
          <w:rFonts w:ascii="Arial" w:hAnsi="Arial"/>
        </w:rPr>
        <w:t>a</w:t>
      </w:r>
      <w:r>
        <w:rPr>
          <w:rFonts w:ascii="Arial" w:hAnsi="Arial"/>
        </w:rPr>
        <w:t>cer pour d</w:t>
      </w:r>
      <w:r w:rsidR="004C1462">
        <w:rPr>
          <w:rFonts w:ascii="Arial" w:hAnsi="Arial"/>
        </w:rPr>
        <w:t>ifférentes hauteurs d'encollage</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hAnsi="Arial"/>
        </w:rPr>
        <w:t>ProfiPress L II 2500 Comfort : version haut de gamme de la pa</w:t>
      </w:r>
      <w:r>
        <w:rPr>
          <w:rFonts w:ascii="Arial" w:hAnsi="Arial"/>
        </w:rPr>
        <w:t>n</w:t>
      </w:r>
      <w:r>
        <w:rPr>
          <w:rFonts w:ascii="Arial" w:hAnsi="Arial"/>
        </w:rPr>
        <w:t>neauteuse avec formation de couche entièrement automatique</w:t>
      </w:r>
    </w:p>
    <w:p w:rsidR="00F87625" w:rsidRPr="00231355" w:rsidRDefault="00F8762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hAnsi="Arial"/>
        </w:rPr>
        <w:t>Séchage haute fréquence, en option, pour la qualité de produit fini la plus élevée</w:t>
      </w:r>
    </w:p>
    <w:sectPr w:rsidR="00F87625" w:rsidRPr="00231355"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ED5" w:rsidRDefault="00584ED5">
      <w:r>
        <w:separator/>
      </w:r>
    </w:p>
  </w:endnote>
  <w:endnote w:type="continuationSeparator" w:id="0">
    <w:p w:rsidR="00584ED5" w:rsidRDefault="00584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286BD6">
    <w:pPr>
      <w:pStyle w:val="Fuzeile"/>
    </w:pPr>
    <w:r w:rsidRPr="00286BD6">
      <w:rPr>
        <w:noProof/>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sz w:val="22"/>
                  </w:rPr>
                  <w:t>Michael Weinig AG</w:t>
                </w:r>
              </w:p>
              <w:p w:rsidR="007D5FEA" w:rsidRDefault="007D5FEA">
                <w:pPr>
                  <w:rPr>
                    <w:rFonts w:ascii="Arial" w:hAnsi="Arial"/>
                    <w:sz w:val="15"/>
                    <w:szCs w:val="15"/>
                  </w:rPr>
                </w:pPr>
                <w:r>
                  <w:rPr>
                    <w:rFonts w:ascii="Arial" w:hAnsi="Arial"/>
                    <w:sz w:val="15"/>
                  </w:rPr>
                  <w:t>Weinigstraße 2/4, 97941 Tauberbischofsheim · Postfach 14 40, 97934 Tauberbischofsheim, Allemagne</w:t>
                </w:r>
              </w:p>
              <w:p w:rsidR="007D5FEA" w:rsidRDefault="00EF63A6">
                <w:pPr>
                  <w:rPr>
                    <w:sz w:val="15"/>
                    <w:szCs w:val="15"/>
                  </w:rPr>
                </w:pPr>
                <w:r>
                  <w:rPr>
                    <w:rFonts w:ascii="Arial" w:hAnsi="Arial"/>
                    <w:sz w:val="15"/>
                  </w:rPr>
                  <w:t>Téléphone (+49) 93 41/86-0, téléfax (+49) 93 41/70 80, E-mail info@weinig.de,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ED5" w:rsidRDefault="00584ED5">
      <w:r>
        <w:separator/>
      </w:r>
    </w:p>
  </w:footnote>
  <w:footnote w:type="continuationSeparator" w:id="0">
    <w:p w:rsidR="00584ED5" w:rsidRDefault="00584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286BD6" w:rsidP="00D1526F">
    <w:pPr>
      <w:pStyle w:val="Kopfzeile"/>
      <w:tabs>
        <w:tab w:val="clear" w:pos="9072"/>
        <w:tab w:val="right" w:pos="8647"/>
        <w:tab w:val="right" w:pos="9922"/>
      </w:tabs>
      <w:ind w:right="-1560"/>
      <w:jc w:val="right"/>
    </w:pPr>
    <w:r w:rsidRPr="00286BD6">
      <w:rPr>
        <w:noProof/>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sidRPr="00286BD6">
      <w:rPr>
        <w:noProof/>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C050B2">
      <w:rPr>
        <w:noProof/>
        <w:lang w:val="de-DE" w:eastAsia="de-DE" w:bidi="ar-SA"/>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 xmlns:wpg="http://schemas.microsoft.com/office/word/2010/wordprocessingGroup" xmlns:a14="http://schemas.microsoft.com/office/drawing/2010/main" xmlns:w10="urn:schemas-microsoft-com:office:word" xmlns:v="urn:schemas-microsoft-com:vml" xmlns:o="urn:schemas-microsoft-com:office:office" xmlns:w="http://schemas.openxmlformats.org/wordprocessingml/2006/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pt;height:3pt" o:bullet="t">
        <v:imagedata r:id="rId1" o:title=""/>
      </v:shape>
    </w:pict>
  </w:numPicBullet>
  <w:numPicBullet w:numPicBulletId="1">
    <w:pict>
      <v:shape id="_x0000_i1053" type="#_x0000_t75" style="width:3pt;height:3pt" o:bullet="t">
        <v:imagedata r:id="rId2" o:title=""/>
      </v:shape>
    </w:pict>
  </w:numPicBullet>
  <w:numPicBullet w:numPicBulletId="2">
    <w:pict>
      <v:shape id="_x0000_i1054" type="#_x0000_t75" style="width:12pt;height:12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3EB7630"/>
    <w:multiLevelType w:val="hybridMultilevel"/>
    <w:tmpl w:val="9F7A77B0"/>
    <w:lvl w:ilvl="0" w:tplc="181A0D24">
      <w:start w:val="1"/>
      <w:numFmt w:val="bullet"/>
      <w:lvlText w:val=""/>
      <w:lvlJc w:val="left"/>
      <w:pPr>
        <w:tabs>
          <w:tab w:val="num" w:pos="720"/>
        </w:tabs>
        <w:ind w:left="720" w:hanging="360"/>
      </w:pPr>
      <w:rPr>
        <w:rFonts w:ascii="Wingdings" w:hAnsi="Wingdings" w:hint="default"/>
      </w:rPr>
    </w:lvl>
    <w:lvl w:ilvl="1" w:tplc="90B0565C" w:tentative="1">
      <w:start w:val="1"/>
      <w:numFmt w:val="bullet"/>
      <w:lvlText w:val=""/>
      <w:lvlJc w:val="left"/>
      <w:pPr>
        <w:tabs>
          <w:tab w:val="num" w:pos="1440"/>
        </w:tabs>
        <w:ind w:left="1440" w:hanging="360"/>
      </w:pPr>
      <w:rPr>
        <w:rFonts w:ascii="Wingdings" w:hAnsi="Wingdings" w:hint="default"/>
      </w:rPr>
    </w:lvl>
    <w:lvl w:ilvl="2" w:tplc="9402960C" w:tentative="1">
      <w:start w:val="1"/>
      <w:numFmt w:val="bullet"/>
      <w:lvlText w:val=""/>
      <w:lvlJc w:val="left"/>
      <w:pPr>
        <w:tabs>
          <w:tab w:val="num" w:pos="2160"/>
        </w:tabs>
        <w:ind w:left="2160" w:hanging="360"/>
      </w:pPr>
      <w:rPr>
        <w:rFonts w:ascii="Wingdings" w:hAnsi="Wingdings" w:hint="default"/>
      </w:rPr>
    </w:lvl>
    <w:lvl w:ilvl="3" w:tplc="B5343B7E" w:tentative="1">
      <w:start w:val="1"/>
      <w:numFmt w:val="bullet"/>
      <w:lvlText w:val=""/>
      <w:lvlJc w:val="left"/>
      <w:pPr>
        <w:tabs>
          <w:tab w:val="num" w:pos="2880"/>
        </w:tabs>
        <w:ind w:left="2880" w:hanging="360"/>
      </w:pPr>
      <w:rPr>
        <w:rFonts w:ascii="Wingdings" w:hAnsi="Wingdings" w:hint="default"/>
      </w:rPr>
    </w:lvl>
    <w:lvl w:ilvl="4" w:tplc="D834F40C" w:tentative="1">
      <w:start w:val="1"/>
      <w:numFmt w:val="bullet"/>
      <w:lvlText w:val=""/>
      <w:lvlJc w:val="left"/>
      <w:pPr>
        <w:tabs>
          <w:tab w:val="num" w:pos="3600"/>
        </w:tabs>
        <w:ind w:left="3600" w:hanging="360"/>
      </w:pPr>
      <w:rPr>
        <w:rFonts w:ascii="Wingdings" w:hAnsi="Wingdings" w:hint="default"/>
      </w:rPr>
    </w:lvl>
    <w:lvl w:ilvl="5" w:tplc="0EAC2EB6" w:tentative="1">
      <w:start w:val="1"/>
      <w:numFmt w:val="bullet"/>
      <w:lvlText w:val=""/>
      <w:lvlJc w:val="left"/>
      <w:pPr>
        <w:tabs>
          <w:tab w:val="num" w:pos="4320"/>
        </w:tabs>
        <w:ind w:left="4320" w:hanging="360"/>
      </w:pPr>
      <w:rPr>
        <w:rFonts w:ascii="Wingdings" w:hAnsi="Wingdings" w:hint="default"/>
      </w:rPr>
    </w:lvl>
    <w:lvl w:ilvl="6" w:tplc="664CFCB8" w:tentative="1">
      <w:start w:val="1"/>
      <w:numFmt w:val="bullet"/>
      <w:lvlText w:val=""/>
      <w:lvlJc w:val="left"/>
      <w:pPr>
        <w:tabs>
          <w:tab w:val="num" w:pos="5040"/>
        </w:tabs>
        <w:ind w:left="5040" w:hanging="360"/>
      </w:pPr>
      <w:rPr>
        <w:rFonts w:ascii="Wingdings" w:hAnsi="Wingdings" w:hint="default"/>
      </w:rPr>
    </w:lvl>
    <w:lvl w:ilvl="7" w:tplc="A89E45AE" w:tentative="1">
      <w:start w:val="1"/>
      <w:numFmt w:val="bullet"/>
      <w:lvlText w:val=""/>
      <w:lvlJc w:val="left"/>
      <w:pPr>
        <w:tabs>
          <w:tab w:val="num" w:pos="5760"/>
        </w:tabs>
        <w:ind w:left="5760" w:hanging="360"/>
      </w:pPr>
      <w:rPr>
        <w:rFonts w:ascii="Wingdings" w:hAnsi="Wingdings" w:hint="default"/>
      </w:rPr>
    </w:lvl>
    <w:lvl w:ilvl="8" w:tplc="97AC4FEA" w:tentative="1">
      <w:start w:val="1"/>
      <w:numFmt w:val="bullet"/>
      <w:lvlText w:val=""/>
      <w:lvlJc w:val="left"/>
      <w:pPr>
        <w:tabs>
          <w:tab w:val="num" w:pos="6480"/>
        </w:tabs>
        <w:ind w:left="6480" w:hanging="360"/>
      </w:pPr>
      <w:rPr>
        <w:rFonts w:ascii="Wingdings" w:hAnsi="Wingdings" w:hint="default"/>
      </w:rPr>
    </w:lvl>
  </w:abstractNum>
  <w:abstractNum w:abstractNumId="14">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8">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9473B13"/>
    <w:multiLevelType w:val="hybridMultilevel"/>
    <w:tmpl w:val="319CB9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6851CF"/>
    <w:multiLevelType w:val="hybridMultilevel"/>
    <w:tmpl w:val="8CECCFC8"/>
    <w:lvl w:ilvl="0" w:tplc="E07EC972">
      <w:start w:val="1"/>
      <w:numFmt w:val="bullet"/>
      <w:lvlText w:val="•"/>
      <w:lvlJc w:val="left"/>
      <w:pPr>
        <w:tabs>
          <w:tab w:val="num" w:pos="720"/>
        </w:tabs>
        <w:ind w:left="720" w:hanging="360"/>
      </w:pPr>
      <w:rPr>
        <w:rFonts w:ascii="Times New Roman" w:hAnsi="Times New Roman" w:hint="default"/>
      </w:rPr>
    </w:lvl>
    <w:lvl w:ilvl="1" w:tplc="C7F2031C" w:tentative="1">
      <w:start w:val="1"/>
      <w:numFmt w:val="bullet"/>
      <w:lvlText w:val="•"/>
      <w:lvlJc w:val="left"/>
      <w:pPr>
        <w:tabs>
          <w:tab w:val="num" w:pos="1440"/>
        </w:tabs>
        <w:ind w:left="1440" w:hanging="360"/>
      </w:pPr>
      <w:rPr>
        <w:rFonts w:ascii="Times New Roman" w:hAnsi="Times New Roman" w:hint="default"/>
      </w:rPr>
    </w:lvl>
    <w:lvl w:ilvl="2" w:tplc="9FEC93A2" w:tentative="1">
      <w:start w:val="1"/>
      <w:numFmt w:val="bullet"/>
      <w:lvlText w:val="•"/>
      <w:lvlJc w:val="left"/>
      <w:pPr>
        <w:tabs>
          <w:tab w:val="num" w:pos="2160"/>
        </w:tabs>
        <w:ind w:left="2160" w:hanging="360"/>
      </w:pPr>
      <w:rPr>
        <w:rFonts w:ascii="Times New Roman" w:hAnsi="Times New Roman" w:hint="default"/>
      </w:rPr>
    </w:lvl>
    <w:lvl w:ilvl="3" w:tplc="5BAEB00C" w:tentative="1">
      <w:start w:val="1"/>
      <w:numFmt w:val="bullet"/>
      <w:lvlText w:val="•"/>
      <w:lvlJc w:val="left"/>
      <w:pPr>
        <w:tabs>
          <w:tab w:val="num" w:pos="2880"/>
        </w:tabs>
        <w:ind w:left="2880" w:hanging="360"/>
      </w:pPr>
      <w:rPr>
        <w:rFonts w:ascii="Times New Roman" w:hAnsi="Times New Roman" w:hint="default"/>
      </w:rPr>
    </w:lvl>
    <w:lvl w:ilvl="4" w:tplc="6FF6A89C" w:tentative="1">
      <w:start w:val="1"/>
      <w:numFmt w:val="bullet"/>
      <w:lvlText w:val="•"/>
      <w:lvlJc w:val="left"/>
      <w:pPr>
        <w:tabs>
          <w:tab w:val="num" w:pos="3600"/>
        </w:tabs>
        <w:ind w:left="3600" w:hanging="360"/>
      </w:pPr>
      <w:rPr>
        <w:rFonts w:ascii="Times New Roman" w:hAnsi="Times New Roman" w:hint="default"/>
      </w:rPr>
    </w:lvl>
    <w:lvl w:ilvl="5" w:tplc="073277D6" w:tentative="1">
      <w:start w:val="1"/>
      <w:numFmt w:val="bullet"/>
      <w:lvlText w:val="•"/>
      <w:lvlJc w:val="left"/>
      <w:pPr>
        <w:tabs>
          <w:tab w:val="num" w:pos="4320"/>
        </w:tabs>
        <w:ind w:left="4320" w:hanging="360"/>
      </w:pPr>
      <w:rPr>
        <w:rFonts w:ascii="Times New Roman" w:hAnsi="Times New Roman" w:hint="default"/>
      </w:rPr>
    </w:lvl>
    <w:lvl w:ilvl="6" w:tplc="D44C0528" w:tentative="1">
      <w:start w:val="1"/>
      <w:numFmt w:val="bullet"/>
      <w:lvlText w:val="•"/>
      <w:lvlJc w:val="left"/>
      <w:pPr>
        <w:tabs>
          <w:tab w:val="num" w:pos="5040"/>
        </w:tabs>
        <w:ind w:left="5040" w:hanging="360"/>
      </w:pPr>
      <w:rPr>
        <w:rFonts w:ascii="Times New Roman" w:hAnsi="Times New Roman" w:hint="default"/>
      </w:rPr>
    </w:lvl>
    <w:lvl w:ilvl="7" w:tplc="13B8E130" w:tentative="1">
      <w:start w:val="1"/>
      <w:numFmt w:val="bullet"/>
      <w:lvlText w:val="•"/>
      <w:lvlJc w:val="left"/>
      <w:pPr>
        <w:tabs>
          <w:tab w:val="num" w:pos="5760"/>
        </w:tabs>
        <w:ind w:left="5760" w:hanging="360"/>
      </w:pPr>
      <w:rPr>
        <w:rFonts w:ascii="Times New Roman" w:hAnsi="Times New Roman" w:hint="default"/>
      </w:rPr>
    </w:lvl>
    <w:lvl w:ilvl="8" w:tplc="90BE646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nsid w:val="6B666B09"/>
    <w:multiLevelType w:val="hybridMultilevel"/>
    <w:tmpl w:val="28767BD8"/>
    <w:lvl w:ilvl="0" w:tplc="89B679FA">
      <w:start w:val="1"/>
      <w:numFmt w:val="bullet"/>
      <w:lvlText w:val=""/>
      <w:lvlJc w:val="left"/>
      <w:pPr>
        <w:tabs>
          <w:tab w:val="num" w:pos="720"/>
        </w:tabs>
        <w:ind w:left="720" w:hanging="360"/>
      </w:pPr>
      <w:rPr>
        <w:rFonts w:ascii="Wingdings" w:hAnsi="Wingdings" w:hint="default"/>
      </w:rPr>
    </w:lvl>
    <w:lvl w:ilvl="1" w:tplc="ECB8EA88" w:tentative="1">
      <w:start w:val="1"/>
      <w:numFmt w:val="bullet"/>
      <w:lvlText w:val=""/>
      <w:lvlJc w:val="left"/>
      <w:pPr>
        <w:tabs>
          <w:tab w:val="num" w:pos="1440"/>
        </w:tabs>
        <w:ind w:left="1440" w:hanging="360"/>
      </w:pPr>
      <w:rPr>
        <w:rFonts w:ascii="Wingdings" w:hAnsi="Wingdings" w:hint="default"/>
      </w:rPr>
    </w:lvl>
    <w:lvl w:ilvl="2" w:tplc="E80475E8" w:tentative="1">
      <w:start w:val="1"/>
      <w:numFmt w:val="bullet"/>
      <w:lvlText w:val=""/>
      <w:lvlJc w:val="left"/>
      <w:pPr>
        <w:tabs>
          <w:tab w:val="num" w:pos="2160"/>
        </w:tabs>
        <w:ind w:left="2160" w:hanging="360"/>
      </w:pPr>
      <w:rPr>
        <w:rFonts w:ascii="Wingdings" w:hAnsi="Wingdings" w:hint="default"/>
      </w:rPr>
    </w:lvl>
    <w:lvl w:ilvl="3" w:tplc="C54EF28A" w:tentative="1">
      <w:start w:val="1"/>
      <w:numFmt w:val="bullet"/>
      <w:lvlText w:val=""/>
      <w:lvlJc w:val="left"/>
      <w:pPr>
        <w:tabs>
          <w:tab w:val="num" w:pos="2880"/>
        </w:tabs>
        <w:ind w:left="2880" w:hanging="360"/>
      </w:pPr>
      <w:rPr>
        <w:rFonts w:ascii="Wingdings" w:hAnsi="Wingdings" w:hint="default"/>
      </w:rPr>
    </w:lvl>
    <w:lvl w:ilvl="4" w:tplc="3F74D5F8" w:tentative="1">
      <w:start w:val="1"/>
      <w:numFmt w:val="bullet"/>
      <w:lvlText w:val=""/>
      <w:lvlJc w:val="left"/>
      <w:pPr>
        <w:tabs>
          <w:tab w:val="num" w:pos="3600"/>
        </w:tabs>
        <w:ind w:left="3600" w:hanging="360"/>
      </w:pPr>
      <w:rPr>
        <w:rFonts w:ascii="Wingdings" w:hAnsi="Wingdings" w:hint="default"/>
      </w:rPr>
    </w:lvl>
    <w:lvl w:ilvl="5" w:tplc="1D1AE2D0" w:tentative="1">
      <w:start w:val="1"/>
      <w:numFmt w:val="bullet"/>
      <w:lvlText w:val=""/>
      <w:lvlJc w:val="left"/>
      <w:pPr>
        <w:tabs>
          <w:tab w:val="num" w:pos="4320"/>
        </w:tabs>
        <w:ind w:left="4320" w:hanging="360"/>
      </w:pPr>
      <w:rPr>
        <w:rFonts w:ascii="Wingdings" w:hAnsi="Wingdings" w:hint="default"/>
      </w:rPr>
    </w:lvl>
    <w:lvl w:ilvl="6" w:tplc="ED0EF85A" w:tentative="1">
      <w:start w:val="1"/>
      <w:numFmt w:val="bullet"/>
      <w:lvlText w:val=""/>
      <w:lvlJc w:val="left"/>
      <w:pPr>
        <w:tabs>
          <w:tab w:val="num" w:pos="5040"/>
        </w:tabs>
        <w:ind w:left="5040" w:hanging="360"/>
      </w:pPr>
      <w:rPr>
        <w:rFonts w:ascii="Wingdings" w:hAnsi="Wingdings" w:hint="default"/>
      </w:rPr>
    </w:lvl>
    <w:lvl w:ilvl="7" w:tplc="5C8020AE" w:tentative="1">
      <w:start w:val="1"/>
      <w:numFmt w:val="bullet"/>
      <w:lvlText w:val=""/>
      <w:lvlJc w:val="left"/>
      <w:pPr>
        <w:tabs>
          <w:tab w:val="num" w:pos="5760"/>
        </w:tabs>
        <w:ind w:left="5760" w:hanging="360"/>
      </w:pPr>
      <w:rPr>
        <w:rFonts w:ascii="Wingdings" w:hAnsi="Wingdings" w:hint="default"/>
      </w:rPr>
    </w:lvl>
    <w:lvl w:ilvl="8" w:tplc="35F44F9A" w:tentative="1">
      <w:start w:val="1"/>
      <w:numFmt w:val="bullet"/>
      <w:lvlText w:val=""/>
      <w:lvlJc w:val="left"/>
      <w:pPr>
        <w:tabs>
          <w:tab w:val="num" w:pos="6480"/>
        </w:tabs>
        <w:ind w:left="6480" w:hanging="360"/>
      </w:pPr>
      <w:rPr>
        <w:rFonts w:ascii="Wingdings" w:hAnsi="Wingdings" w:hint="default"/>
      </w:rPr>
    </w:lvl>
  </w:abstractNum>
  <w:abstractNum w:abstractNumId="28">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9">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3">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7"/>
  </w:num>
  <w:num w:numId="4">
    <w:abstractNumId w:val="9"/>
  </w:num>
  <w:num w:numId="5">
    <w:abstractNumId w:val="25"/>
  </w:num>
  <w:num w:numId="6">
    <w:abstractNumId w:val="5"/>
  </w:num>
  <w:num w:numId="7">
    <w:abstractNumId w:val="2"/>
  </w:num>
  <w:num w:numId="8">
    <w:abstractNumId w:val="29"/>
  </w:num>
  <w:num w:numId="9">
    <w:abstractNumId w:val="21"/>
  </w:num>
  <w:num w:numId="10">
    <w:abstractNumId w:val="16"/>
  </w:num>
  <w:num w:numId="11">
    <w:abstractNumId w:val="15"/>
  </w:num>
  <w:num w:numId="12">
    <w:abstractNumId w:val="33"/>
  </w:num>
  <w:num w:numId="13">
    <w:abstractNumId w:val="3"/>
  </w:num>
  <w:num w:numId="14">
    <w:abstractNumId w:val="24"/>
  </w:num>
  <w:num w:numId="15">
    <w:abstractNumId w:val="11"/>
  </w:num>
  <w:num w:numId="16">
    <w:abstractNumId w:val="31"/>
  </w:num>
  <w:num w:numId="17">
    <w:abstractNumId w:val="23"/>
  </w:num>
  <w:num w:numId="18">
    <w:abstractNumId w:val="19"/>
  </w:num>
  <w:num w:numId="19">
    <w:abstractNumId w:val="26"/>
  </w:num>
  <w:num w:numId="20">
    <w:abstractNumId w:val="4"/>
  </w:num>
  <w:num w:numId="21">
    <w:abstractNumId w:val="30"/>
  </w:num>
  <w:num w:numId="22">
    <w:abstractNumId w:val="17"/>
  </w:num>
  <w:num w:numId="23">
    <w:abstractNumId w:val="6"/>
  </w:num>
  <w:num w:numId="24">
    <w:abstractNumId w:val="0"/>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12"/>
  </w:num>
  <w:num w:numId="31">
    <w:abstractNumId w:val="27"/>
  </w:num>
  <w:num w:numId="32">
    <w:abstractNumId w:val="13"/>
  </w:num>
  <w:num w:numId="33">
    <w:abstractNumId w:val="22"/>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10">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1820"/>
    <w:rsid w:val="00012958"/>
    <w:rsid w:val="000156D9"/>
    <w:rsid w:val="00017B52"/>
    <w:rsid w:val="00017F0A"/>
    <w:rsid w:val="00020780"/>
    <w:rsid w:val="00022ED1"/>
    <w:rsid w:val="0002317E"/>
    <w:rsid w:val="00024CC1"/>
    <w:rsid w:val="000269CE"/>
    <w:rsid w:val="0003169E"/>
    <w:rsid w:val="00042C01"/>
    <w:rsid w:val="00044AA7"/>
    <w:rsid w:val="00054473"/>
    <w:rsid w:val="00054B69"/>
    <w:rsid w:val="00055433"/>
    <w:rsid w:val="00065085"/>
    <w:rsid w:val="00065BEB"/>
    <w:rsid w:val="00072B9A"/>
    <w:rsid w:val="00073EA8"/>
    <w:rsid w:val="000761D8"/>
    <w:rsid w:val="00083E7D"/>
    <w:rsid w:val="00084E3B"/>
    <w:rsid w:val="0008775D"/>
    <w:rsid w:val="00090C1C"/>
    <w:rsid w:val="00091151"/>
    <w:rsid w:val="00092D5F"/>
    <w:rsid w:val="0009434A"/>
    <w:rsid w:val="000A19AD"/>
    <w:rsid w:val="000A41DE"/>
    <w:rsid w:val="000A7CB2"/>
    <w:rsid w:val="000B03AA"/>
    <w:rsid w:val="000B0E2B"/>
    <w:rsid w:val="000B7506"/>
    <w:rsid w:val="000C5562"/>
    <w:rsid w:val="000C5DA9"/>
    <w:rsid w:val="000C67C4"/>
    <w:rsid w:val="000D0D1A"/>
    <w:rsid w:val="000D3FD3"/>
    <w:rsid w:val="000D5FED"/>
    <w:rsid w:val="000E2A6A"/>
    <w:rsid w:val="000F6783"/>
    <w:rsid w:val="0010043C"/>
    <w:rsid w:val="0010116B"/>
    <w:rsid w:val="00106D18"/>
    <w:rsid w:val="00110FB2"/>
    <w:rsid w:val="001165B1"/>
    <w:rsid w:val="00121B05"/>
    <w:rsid w:val="00124301"/>
    <w:rsid w:val="001246C5"/>
    <w:rsid w:val="001306E4"/>
    <w:rsid w:val="00143C49"/>
    <w:rsid w:val="0014402B"/>
    <w:rsid w:val="001459BF"/>
    <w:rsid w:val="00147885"/>
    <w:rsid w:val="00150FB6"/>
    <w:rsid w:val="00157931"/>
    <w:rsid w:val="00173842"/>
    <w:rsid w:val="00174252"/>
    <w:rsid w:val="00174BBA"/>
    <w:rsid w:val="00176076"/>
    <w:rsid w:val="0018017E"/>
    <w:rsid w:val="0018713E"/>
    <w:rsid w:val="001936B6"/>
    <w:rsid w:val="00195204"/>
    <w:rsid w:val="00197869"/>
    <w:rsid w:val="001A10F2"/>
    <w:rsid w:val="001A3203"/>
    <w:rsid w:val="001A51CD"/>
    <w:rsid w:val="001A5302"/>
    <w:rsid w:val="001B31AB"/>
    <w:rsid w:val="001C2C6F"/>
    <w:rsid w:val="001D0FCC"/>
    <w:rsid w:val="001D2B20"/>
    <w:rsid w:val="001D598F"/>
    <w:rsid w:val="001D75BB"/>
    <w:rsid w:val="001E0499"/>
    <w:rsid w:val="001E0F15"/>
    <w:rsid w:val="001E39C2"/>
    <w:rsid w:val="001F3B1E"/>
    <w:rsid w:val="001F5709"/>
    <w:rsid w:val="001F75EC"/>
    <w:rsid w:val="002140FC"/>
    <w:rsid w:val="00215B09"/>
    <w:rsid w:val="00231355"/>
    <w:rsid w:val="0025072C"/>
    <w:rsid w:val="00255232"/>
    <w:rsid w:val="00255D17"/>
    <w:rsid w:val="00264F2F"/>
    <w:rsid w:val="00273809"/>
    <w:rsid w:val="00276C2F"/>
    <w:rsid w:val="0028086B"/>
    <w:rsid w:val="00281AEE"/>
    <w:rsid w:val="00286BD6"/>
    <w:rsid w:val="00295091"/>
    <w:rsid w:val="002A12A0"/>
    <w:rsid w:val="002A28AD"/>
    <w:rsid w:val="002A33E6"/>
    <w:rsid w:val="002A5ED0"/>
    <w:rsid w:val="002B1171"/>
    <w:rsid w:val="002B4D98"/>
    <w:rsid w:val="002B72EE"/>
    <w:rsid w:val="002C01C4"/>
    <w:rsid w:val="002C0E55"/>
    <w:rsid w:val="002C4F1F"/>
    <w:rsid w:val="002C6E76"/>
    <w:rsid w:val="002D2585"/>
    <w:rsid w:val="002D3CFD"/>
    <w:rsid w:val="002D52F7"/>
    <w:rsid w:val="002E0E9E"/>
    <w:rsid w:val="002E1FC6"/>
    <w:rsid w:val="002E363B"/>
    <w:rsid w:val="002F253B"/>
    <w:rsid w:val="002F63B8"/>
    <w:rsid w:val="003010FB"/>
    <w:rsid w:val="00303E2E"/>
    <w:rsid w:val="00305AD2"/>
    <w:rsid w:val="00306012"/>
    <w:rsid w:val="003143C0"/>
    <w:rsid w:val="00314CC1"/>
    <w:rsid w:val="00325DC0"/>
    <w:rsid w:val="00333416"/>
    <w:rsid w:val="00334C66"/>
    <w:rsid w:val="00340D9E"/>
    <w:rsid w:val="00342705"/>
    <w:rsid w:val="0034762D"/>
    <w:rsid w:val="00355382"/>
    <w:rsid w:val="00355890"/>
    <w:rsid w:val="003605C8"/>
    <w:rsid w:val="00363E0C"/>
    <w:rsid w:val="00373A31"/>
    <w:rsid w:val="00377F08"/>
    <w:rsid w:val="00382717"/>
    <w:rsid w:val="00386B08"/>
    <w:rsid w:val="00392415"/>
    <w:rsid w:val="0039271E"/>
    <w:rsid w:val="003927BB"/>
    <w:rsid w:val="0039468F"/>
    <w:rsid w:val="003A37C2"/>
    <w:rsid w:val="003A3862"/>
    <w:rsid w:val="003A6C3C"/>
    <w:rsid w:val="003B1563"/>
    <w:rsid w:val="003B44C4"/>
    <w:rsid w:val="003C2A28"/>
    <w:rsid w:val="003C4162"/>
    <w:rsid w:val="003D207A"/>
    <w:rsid w:val="003D3479"/>
    <w:rsid w:val="003D5528"/>
    <w:rsid w:val="003D5961"/>
    <w:rsid w:val="003E1079"/>
    <w:rsid w:val="003E188E"/>
    <w:rsid w:val="003E2651"/>
    <w:rsid w:val="003F06E7"/>
    <w:rsid w:val="003F5331"/>
    <w:rsid w:val="003F54AB"/>
    <w:rsid w:val="00405ED3"/>
    <w:rsid w:val="00406D80"/>
    <w:rsid w:val="004112E7"/>
    <w:rsid w:val="004209DB"/>
    <w:rsid w:val="0042184D"/>
    <w:rsid w:val="004336D5"/>
    <w:rsid w:val="00433EFE"/>
    <w:rsid w:val="004406F2"/>
    <w:rsid w:val="00442DFE"/>
    <w:rsid w:val="00443438"/>
    <w:rsid w:val="004436E6"/>
    <w:rsid w:val="00446CEF"/>
    <w:rsid w:val="00447191"/>
    <w:rsid w:val="004539EF"/>
    <w:rsid w:val="00453CEA"/>
    <w:rsid w:val="0046217B"/>
    <w:rsid w:val="00467F18"/>
    <w:rsid w:val="00467F74"/>
    <w:rsid w:val="0047216D"/>
    <w:rsid w:val="00473CE1"/>
    <w:rsid w:val="00473D54"/>
    <w:rsid w:val="004749CA"/>
    <w:rsid w:val="0048200F"/>
    <w:rsid w:val="00482C3C"/>
    <w:rsid w:val="004862F3"/>
    <w:rsid w:val="00492666"/>
    <w:rsid w:val="0049402F"/>
    <w:rsid w:val="004A36AD"/>
    <w:rsid w:val="004A3DEF"/>
    <w:rsid w:val="004A50DA"/>
    <w:rsid w:val="004A6F83"/>
    <w:rsid w:val="004B0DF4"/>
    <w:rsid w:val="004C1462"/>
    <w:rsid w:val="004C1D6C"/>
    <w:rsid w:val="004C4D8A"/>
    <w:rsid w:val="004C5D6E"/>
    <w:rsid w:val="004C6E35"/>
    <w:rsid w:val="004C7810"/>
    <w:rsid w:val="004D0764"/>
    <w:rsid w:val="004D28E9"/>
    <w:rsid w:val="004D2EC5"/>
    <w:rsid w:val="004D3CA5"/>
    <w:rsid w:val="004D4DF0"/>
    <w:rsid w:val="004D581C"/>
    <w:rsid w:val="004E092E"/>
    <w:rsid w:val="004E7828"/>
    <w:rsid w:val="004F2071"/>
    <w:rsid w:val="0051089C"/>
    <w:rsid w:val="00513072"/>
    <w:rsid w:val="0051485D"/>
    <w:rsid w:val="0051604D"/>
    <w:rsid w:val="005215BB"/>
    <w:rsid w:val="00524558"/>
    <w:rsid w:val="005249DA"/>
    <w:rsid w:val="00536AB4"/>
    <w:rsid w:val="00540E5E"/>
    <w:rsid w:val="00544243"/>
    <w:rsid w:val="00547849"/>
    <w:rsid w:val="00562517"/>
    <w:rsid w:val="00563581"/>
    <w:rsid w:val="0057463A"/>
    <w:rsid w:val="00576BAF"/>
    <w:rsid w:val="00577766"/>
    <w:rsid w:val="00584ED5"/>
    <w:rsid w:val="00586459"/>
    <w:rsid w:val="0058779D"/>
    <w:rsid w:val="005A33ED"/>
    <w:rsid w:val="005A50D3"/>
    <w:rsid w:val="005A6E59"/>
    <w:rsid w:val="005B6AF4"/>
    <w:rsid w:val="005C0081"/>
    <w:rsid w:val="005C2E07"/>
    <w:rsid w:val="005C4065"/>
    <w:rsid w:val="005C7B88"/>
    <w:rsid w:val="005F4A8B"/>
    <w:rsid w:val="0060193A"/>
    <w:rsid w:val="00611581"/>
    <w:rsid w:val="0062326B"/>
    <w:rsid w:val="006248FE"/>
    <w:rsid w:val="00625EAB"/>
    <w:rsid w:val="00627242"/>
    <w:rsid w:val="00632B95"/>
    <w:rsid w:val="00640FC7"/>
    <w:rsid w:val="00642205"/>
    <w:rsid w:val="006443C6"/>
    <w:rsid w:val="006508E1"/>
    <w:rsid w:val="00652E7D"/>
    <w:rsid w:val="0065398D"/>
    <w:rsid w:val="006547C3"/>
    <w:rsid w:val="00655684"/>
    <w:rsid w:val="00661B7D"/>
    <w:rsid w:val="00662D24"/>
    <w:rsid w:val="00663970"/>
    <w:rsid w:val="006646C0"/>
    <w:rsid w:val="00677B8C"/>
    <w:rsid w:val="0069019E"/>
    <w:rsid w:val="00691476"/>
    <w:rsid w:val="00694330"/>
    <w:rsid w:val="00696279"/>
    <w:rsid w:val="006B0241"/>
    <w:rsid w:val="006B096D"/>
    <w:rsid w:val="006B1200"/>
    <w:rsid w:val="006B2767"/>
    <w:rsid w:val="006B7D28"/>
    <w:rsid w:val="006D2951"/>
    <w:rsid w:val="006D73C4"/>
    <w:rsid w:val="006E2978"/>
    <w:rsid w:val="006E378D"/>
    <w:rsid w:val="006F07EF"/>
    <w:rsid w:val="006F1CC4"/>
    <w:rsid w:val="00700B29"/>
    <w:rsid w:val="007240C7"/>
    <w:rsid w:val="00730250"/>
    <w:rsid w:val="00730618"/>
    <w:rsid w:val="0073490E"/>
    <w:rsid w:val="00737740"/>
    <w:rsid w:val="0074015D"/>
    <w:rsid w:val="00743ED1"/>
    <w:rsid w:val="00744B82"/>
    <w:rsid w:val="00745FD4"/>
    <w:rsid w:val="0074639A"/>
    <w:rsid w:val="00757271"/>
    <w:rsid w:val="00760036"/>
    <w:rsid w:val="00766D3B"/>
    <w:rsid w:val="00767915"/>
    <w:rsid w:val="007721AF"/>
    <w:rsid w:val="00773C81"/>
    <w:rsid w:val="0078734B"/>
    <w:rsid w:val="0079247B"/>
    <w:rsid w:val="00793FAE"/>
    <w:rsid w:val="007954A4"/>
    <w:rsid w:val="00796197"/>
    <w:rsid w:val="007A3A65"/>
    <w:rsid w:val="007A672B"/>
    <w:rsid w:val="007B1E84"/>
    <w:rsid w:val="007B22DD"/>
    <w:rsid w:val="007C174B"/>
    <w:rsid w:val="007C359A"/>
    <w:rsid w:val="007C457E"/>
    <w:rsid w:val="007D0A47"/>
    <w:rsid w:val="007D33F1"/>
    <w:rsid w:val="007D5FEA"/>
    <w:rsid w:val="007D6BE3"/>
    <w:rsid w:val="007E76F6"/>
    <w:rsid w:val="007F3747"/>
    <w:rsid w:val="007F5816"/>
    <w:rsid w:val="00806C4C"/>
    <w:rsid w:val="0080740E"/>
    <w:rsid w:val="00807530"/>
    <w:rsid w:val="008112D1"/>
    <w:rsid w:val="008142F9"/>
    <w:rsid w:val="00816B8B"/>
    <w:rsid w:val="008213F3"/>
    <w:rsid w:val="008215CE"/>
    <w:rsid w:val="00825873"/>
    <w:rsid w:val="0082605A"/>
    <w:rsid w:val="00827316"/>
    <w:rsid w:val="008305C4"/>
    <w:rsid w:val="00834CAA"/>
    <w:rsid w:val="008417F8"/>
    <w:rsid w:val="0085783B"/>
    <w:rsid w:val="00857ABA"/>
    <w:rsid w:val="00863FB8"/>
    <w:rsid w:val="00866BD0"/>
    <w:rsid w:val="00871E96"/>
    <w:rsid w:val="00876032"/>
    <w:rsid w:val="00881E00"/>
    <w:rsid w:val="00885C76"/>
    <w:rsid w:val="008866E5"/>
    <w:rsid w:val="0088695E"/>
    <w:rsid w:val="008878B6"/>
    <w:rsid w:val="00890D68"/>
    <w:rsid w:val="00897DDE"/>
    <w:rsid w:val="008A3014"/>
    <w:rsid w:val="008A4FE4"/>
    <w:rsid w:val="008A7FC5"/>
    <w:rsid w:val="008B0A38"/>
    <w:rsid w:val="008B5B90"/>
    <w:rsid w:val="008B7235"/>
    <w:rsid w:val="008C53F3"/>
    <w:rsid w:val="008C78E0"/>
    <w:rsid w:val="008D260C"/>
    <w:rsid w:val="008D3014"/>
    <w:rsid w:val="008D6132"/>
    <w:rsid w:val="008D6953"/>
    <w:rsid w:val="008E514F"/>
    <w:rsid w:val="008E7811"/>
    <w:rsid w:val="008F27B8"/>
    <w:rsid w:val="008F34C9"/>
    <w:rsid w:val="008F4530"/>
    <w:rsid w:val="008F46AD"/>
    <w:rsid w:val="00903644"/>
    <w:rsid w:val="0090463B"/>
    <w:rsid w:val="00910796"/>
    <w:rsid w:val="009140D1"/>
    <w:rsid w:val="00914487"/>
    <w:rsid w:val="009147BA"/>
    <w:rsid w:val="009177A0"/>
    <w:rsid w:val="00920FF4"/>
    <w:rsid w:val="00921688"/>
    <w:rsid w:val="00922D5F"/>
    <w:rsid w:val="00926F6D"/>
    <w:rsid w:val="009352D6"/>
    <w:rsid w:val="00936E05"/>
    <w:rsid w:val="0094006B"/>
    <w:rsid w:val="00942863"/>
    <w:rsid w:val="00962104"/>
    <w:rsid w:val="00974CCA"/>
    <w:rsid w:val="009764B0"/>
    <w:rsid w:val="00977AA5"/>
    <w:rsid w:val="0099294D"/>
    <w:rsid w:val="00993AEC"/>
    <w:rsid w:val="00995510"/>
    <w:rsid w:val="00996950"/>
    <w:rsid w:val="009B08CB"/>
    <w:rsid w:val="009B2162"/>
    <w:rsid w:val="009B6082"/>
    <w:rsid w:val="009B6832"/>
    <w:rsid w:val="009C0E6B"/>
    <w:rsid w:val="009D0470"/>
    <w:rsid w:val="009D4ABC"/>
    <w:rsid w:val="009D5AF8"/>
    <w:rsid w:val="009F02F3"/>
    <w:rsid w:val="009F2184"/>
    <w:rsid w:val="009F4873"/>
    <w:rsid w:val="009F4D3F"/>
    <w:rsid w:val="009F5DA0"/>
    <w:rsid w:val="009F721A"/>
    <w:rsid w:val="00A0215F"/>
    <w:rsid w:val="00A02559"/>
    <w:rsid w:val="00A06DFB"/>
    <w:rsid w:val="00A2687F"/>
    <w:rsid w:val="00A360A6"/>
    <w:rsid w:val="00A40DC8"/>
    <w:rsid w:val="00A41907"/>
    <w:rsid w:val="00A532A1"/>
    <w:rsid w:val="00A63321"/>
    <w:rsid w:val="00A67436"/>
    <w:rsid w:val="00A72592"/>
    <w:rsid w:val="00A76159"/>
    <w:rsid w:val="00A77C3E"/>
    <w:rsid w:val="00A80F4E"/>
    <w:rsid w:val="00A84E34"/>
    <w:rsid w:val="00A90332"/>
    <w:rsid w:val="00A9732D"/>
    <w:rsid w:val="00AA771C"/>
    <w:rsid w:val="00AB12EC"/>
    <w:rsid w:val="00AB2F1E"/>
    <w:rsid w:val="00AB5CAB"/>
    <w:rsid w:val="00AC465B"/>
    <w:rsid w:val="00AF0BC8"/>
    <w:rsid w:val="00AF26DC"/>
    <w:rsid w:val="00B03934"/>
    <w:rsid w:val="00B042D4"/>
    <w:rsid w:val="00B32469"/>
    <w:rsid w:val="00B4552C"/>
    <w:rsid w:val="00B5749E"/>
    <w:rsid w:val="00B62627"/>
    <w:rsid w:val="00B66893"/>
    <w:rsid w:val="00B8331B"/>
    <w:rsid w:val="00B836BC"/>
    <w:rsid w:val="00B9213F"/>
    <w:rsid w:val="00B9326C"/>
    <w:rsid w:val="00BB124D"/>
    <w:rsid w:val="00BB2F2F"/>
    <w:rsid w:val="00BC0700"/>
    <w:rsid w:val="00BC0AF8"/>
    <w:rsid w:val="00BC0D9C"/>
    <w:rsid w:val="00BC4969"/>
    <w:rsid w:val="00BC6C45"/>
    <w:rsid w:val="00BD0BD8"/>
    <w:rsid w:val="00BD2A7A"/>
    <w:rsid w:val="00BD373A"/>
    <w:rsid w:val="00BD3EB4"/>
    <w:rsid w:val="00BF3117"/>
    <w:rsid w:val="00BF467A"/>
    <w:rsid w:val="00C006EA"/>
    <w:rsid w:val="00C014DA"/>
    <w:rsid w:val="00C02E58"/>
    <w:rsid w:val="00C050B2"/>
    <w:rsid w:val="00C069D0"/>
    <w:rsid w:val="00C13FED"/>
    <w:rsid w:val="00C15F5D"/>
    <w:rsid w:val="00C16D1C"/>
    <w:rsid w:val="00C24640"/>
    <w:rsid w:val="00C34749"/>
    <w:rsid w:val="00C348B3"/>
    <w:rsid w:val="00C415F6"/>
    <w:rsid w:val="00C4210D"/>
    <w:rsid w:val="00C43A0E"/>
    <w:rsid w:val="00C46986"/>
    <w:rsid w:val="00C523E5"/>
    <w:rsid w:val="00C53BA3"/>
    <w:rsid w:val="00C57BB6"/>
    <w:rsid w:val="00C57C8E"/>
    <w:rsid w:val="00C6359A"/>
    <w:rsid w:val="00C655AE"/>
    <w:rsid w:val="00C661D8"/>
    <w:rsid w:val="00C67998"/>
    <w:rsid w:val="00C702E7"/>
    <w:rsid w:val="00C71598"/>
    <w:rsid w:val="00C7432C"/>
    <w:rsid w:val="00C82AB9"/>
    <w:rsid w:val="00C946F1"/>
    <w:rsid w:val="00C97C23"/>
    <w:rsid w:val="00CA4631"/>
    <w:rsid w:val="00CB2C49"/>
    <w:rsid w:val="00CB2C97"/>
    <w:rsid w:val="00CB64F6"/>
    <w:rsid w:val="00CC19C4"/>
    <w:rsid w:val="00CC2D7D"/>
    <w:rsid w:val="00CD1330"/>
    <w:rsid w:val="00CD39E6"/>
    <w:rsid w:val="00CE37A4"/>
    <w:rsid w:val="00CE3990"/>
    <w:rsid w:val="00CE513F"/>
    <w:rsid w:val="00CF1A93"/>
    <w:rsid w:val="00D039D2"/>
    <w:rsid w:val="00D0730F"/>
    <w:rsid w:val="00D141FA"/>
    <w:rsid w:val="00D1526F"/>
    <w:rsid w:val="00D20148"/>
    <w:rsid w:val="00D20183"/>
    <w:rsid w:val="00D2126D"/>
    <w:rsid w:val="00D240EF"/>
    <w:rsid w:val="00D264D6"/>
    <w:rsid w:val="00D26AFA"/>
    <w:rsid w:val="00D339D8"/>
    <w:rsid w:val="00D40CB0"/>
    <w:rsid w:val="00D444F3"/>
    <w:rsid w:val="00D50F61"/>
    <w:rsid w:val="00D5128B"/>
    <w:rsid w:val="00D55B62"/>
    <w:rsid w:val="00D55BED"/>
    <w:rsid w:val="00D63163"/>
    <w:rsid w:val="00D64D18"/>
    <w:rsid w:val="00D661E1"/>
    <w:rsid w:val="00D66735"/>
    <w:rsid w:val="00D66A36"/>
    <w:rsid w:val="00D715B3"/>
    <w:rsid w:val="00D746BD"/>
    <w:rsid w:val="00D835FF"/>
    <w:rsid w:val="00DA1F38"/>
    <w:rsid w:val="00DB499B"/>
    <w:rsid w:val="00DB7763"/>
    <w:rsid w:val="00DD023B"/>
    <w:rsid w:val="00DD0FC0"/>
    <w:rsid w:val="00DE45B5"/>
    <w:rsid w:val="00DF737D"/>
    <w:rsid w:val="00E0050D"/>
    <w:rsid w:val="00E0126B"/>
    <w:rsid w:val="00E038F2"/>
    <w:rsid w:val="00E06618"/>
    <w:rsid w:val="00E13E9E"/>
    <w:rsid w:val="00E14912"/>
    <w:rsid w:val="00E24DC7"/>
    <w:rsid w:val="00E270F2"/>
    <w:rsid w:val="00E40581"/>
    <w:rsid w:val="00E41405"/>
    <w:rsid w:val="00E46E87"/>
    <w:rsid w:val="00E525CD"/>
    <w:rsid w:val="00E579A0"/>
    <w:rsid w:val="00E57CB6"/>
    <w:rsid w:val="00E60B30"/>
    <w:rsid w:val="00E60DA0"/>
    <w:rsid w:val="00E657CB"/>
    <w:rsid w:val="00E70E72"/>
    <w:rsid w:val="00E741B8"/>
    <w:rsid w:val="00E821E3"/>
    <w:rsid w:val="00E84456"/>
    <w:rsid w:val="00E868D3"/>
    <w:rsid w:val="00E95574"/>
    <w:rsid w:val="00EA16FD"/>
    <w:rsid w:val="00EA1EA9"/>
    <w:rsid w:val="00EA7B1B"/>
    <w:rsid w:val="00EB35D4"/>
    <w:rsid w:val="00EB54E4"/>
    <w:rsid w:val="00EC3215"/>
    <w:rsid w:val="00EC352F"/>
    <w:rsid w:val="00EC4FAF"/>
    <w:rsid w:val="00EC7186"/>
    <w:rsid w:val="00ED20B2"/>
    <w:rsid w:val="00EE6AD1"/>
    <w:rsid w:val="00EE74D6"/>
    <w:rsid w:val="00EF37F3"/>
    <w:rsid w:val="00EF5F92"/>
    <w:rsid w:val="00EF63A6"/>
    <w:rsid w:val="00F04129"/>
    <w:rsid w:val="00F1063D"/>
    <w:rsid w:val="00F24C51"/>
    <w:rsid w:val="00F352AD"/>
    <w:rsid w:val="00F35D9D"/>
    <w:rsid w:val="00F45C9C"/>
    <w:rsid w:val="00F50AD5"/>
    <w:rsid w:val="00F52C7B"/>
    <w:rsid w:val="00F6598B"/>
    <w:rsid w:val="00F7249B"/>
    <w:rsid w:val="00F7338B"/>
    <w:rsid w:val="00F755A1"/>
    <w:rsid w:val="00F86711"/>
    <w:rsid w:val="00F86B5C"/>
    <w:rsid w:val="00F87625"/>
    <w:rsid w:val="00F9031C"/>
    <w:rsid w:val="00F92627"/>
    <w:rsid w:val="00F948DE"/>
    <w:rsid w:val="00F94ECE"/>
    <w:rsid w:val="00F95BEC"/>
    <w:rsid w:val="00F97955"/>
    <w:rsid w:val="00FA0916"/>
    <w:rsid w:val="00FA3ABB"/>
    <w:rsid w:val="00FA765E"/>
    <w:rsid w:val="00FB3377"/>
    <w:rsid w:val="00FB3ED6"/>
    <w:rsid w:val="00FC012F"/>
    <w:rsid w:val="00FD31DC"/>
    <w:rsid w:val="00FD6A46"/>
    <w:rsid w:val="00FD79F7"/>
    <w:rsid w:val="00FE2662"/>
    <w:rsid w:val="00FE429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fr-FR" w:eastAsia="fr-FR"/>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character" w:customStyle="1" w:styleId="date">
    <w:name w:val="date"/>
    <w:basedOn w:val="Absatz-Standardschriftart"/>
    <w:rsid w:val="00EC7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59582448">
      <w:bodyDiv w:val="1"/>
      <w:marLeft w:val="0"/>
      <w:marRight w:val="0"/>
      <w:marTop w:val="0"/>
      <w:marBottom w:val="0"/>
      <w:divBdr>
        <w:top w:val="none" w:sz="0" w:space="0" w:color="auto"/>
        <w:left w:val="none" w:sz="0" w:space="0" w:color="auto"/>
        <w:bottom w:val="none" w:sz="0" w:space="0" w:color="auto"/>
        <w:right w:val="none" w:sz="0" w:space="0" w:color="auto"/>
      </w:divBdr>
      <w:divsChild>
        <w:div w:id="1893733459">
          <w:marLeft w:val="0"/>
          <w:marRight w:val="0"/>
          <w:marTop w:val="77"/>
          <w:marBottom w:val="0"/>
          <w:divBdr>
            <w:top w:val="none" w:sz="0" w:space="0" w:color="auto"/>
            <w:left w:val="none" w:sz="0" w:space="0" w:color="auto"/>
            <w:bottom w:val="none" w:sz="0" w:space="0" w:color="auto"/>
            <w:right w:val="none" w:sz="0" w:space="0" w:color="auto"/>
          </w:divBdr>
        </w:div>
        <w:div w:id="1208877124">
          <w:marLeft w:val="0"/>
          <w:marRight w:val="0"/>
          <w:marTop w:val="77"/>
          <w:marBottom w:val="0"/>
          <w:divBdr>
            <w:top w:val="none" w:sz="0" w:space="0" w:color="auto"/>
            <w:left w:val="none" w:sz="0" w:space="0" w:color="auto"/>
            <w:bottom w:val="none" w:sz="0" w:space="0" w:color="auto"/>
            <w:right w:val="none" w:sz="0" w:space="0" w:color="auto"/>
          </w:divBdr>
        </w:div>
        <w:div w:id="665281776">
          <w:marLeft w:val="0"/>
          <w:marRight w:val="0"/>
          <w:marTop w:val="77"/>
          <w:marBottom w:val="0"/>
          <w:divBdr>
            <w:top w:val="none" w:sz="0" w:space="0" w:color="auto"/>
            <w:left w:val="none" w:sz="0" w:space="0" w:color="auto"/>
            <w:bottom w:val="none" w:sz="0" w:space="0" w:color="auto"/>
            <w:right w:val="none" w:sz="0" w:space="0" w:color="auto"/>
          </w:divBdr>
        </w:div>
        <w:div w:id="1986740487">
          <w:marLeft w:val="0"/>
          <w:marRight w:val="0"/>
          <w:marTop w:val="77"/>
          <w:marBottom w:val="0"/>
          <w:divBdr>
            <w:top w:val="none" w:sz="0" w:space="0" w:color="auto"/>
            <w:left w:val="none" w:sz="0" w:space="0" w:color="auto"/>
            <w:bottom w:val="none" w:sz="0" w:space="0" w:color="auto"/>
            <w:right w:val="none" w:sz="0" w:space="0" w:color="auto"/>
          </w:divBdr>
        </w:div>
        <w:div w:id="958418315">
          <w:marLeft w:val="0"/>
          <w:marRight w:val="0"/>
          <w:marTop w:val="77"/>
          <w:marBottom w:val="0"/>
          <w:divBdr>
            <w:top w:val="none" w:sz="0" w:space="0" w:color="auto"/>
            <w:left w:val="none" w:sz="0" w:space="0" w:color="auto"/>
            <w:bottom w:val="none" w:sz="0" w:space="0" w:color="auto"/>
            <w:right w:val="none" w:sz="0" w:space="0" w:color="auto"/>
          </w:divBdr>
        </w:div>
        <w:div w:id="2005930229">
          <w:marLeft w:val="0"/>
          <w:marRight w:val="0"/>
          <w:marTop w:val="77"/>
          <w:marBottom w:val="0"/>
          <w:divBdr>
            <w:top w:val="none" w:sz="0" w:space="0" w:color="auto"/>
            <w:left w:val="none" w:sz="0" w:space="0" w:color="auto"/>
            <w:bottom w:val="none" w:sz="0" w:space="0" w:color="auto"/>
            <w:right w:val="none" w:sz="0" w:space="0" w:color="auto"/>
          </w:divBdr>
        </w:div>
        <w:div w:id="185562091">
          <w:marLeft w:val="0"/>
          <w:marRight w:val="0"/>
          <w:marTop w:val="77"/>
          <w:marBottom w:val="0"/>
          <w:divBdr>
            <w:top w:val="none" w:sz="0" w:space="0" w:color="auto"/>
            <w:left w:val="none" w:sz="0" w:space="0" w:color="auto"/>
            <w:bottom w:val="none" w:sz="0" w:space="0" w:color="auto"/>
            <w:right w:val="none" w:sz="0" w:space="0" w:color="auto"/>
          </w:divBdr>
        </w:div>
        <w:div w:id="657344024">
          <w:marLeft w:val="0"/>
          <w:marRight w:val="0"/>
          <w:marTop w:val="77"/>
          <w:marBottom w:val="0"/>
          <w:divBdr>
            <w:top w:val="none" w:sz="0" w:space="0" w:color="auto"/>
            <w:left w:val="none" w:sz="0" w:space="0" w:color="auto"/>
            <w:bottom w:val="none" w:sz="0" w:space="0" w:color="auto"/>
            <w:right w:val="none" w:sz="0" w:space="0" w:color="auto"/>
          </w:divBdr>
        </w:div>
        <w:div w:id="681052077">
          <w:marLeft w:val="0"/>
          <w:marRight w:val="0"/>
          <w:marTop w:val="77"/>
          <w:marBottom w:val="0"/>
          <w:divBdr>
            <w:top w:val="none" w:sz="0" w:space="0" w:color="auto"/>
            <w:left w:val="none" w:sz="0" w:space="0" w:color="auto"/>
            <w:bottom w:val="none" w:sz="0" w:space="0" w:color="auto"/>
            <w:right w:val="none" w:sz="0" w:space="0" w:color="auto"/>
          </w:divBdr>
        </w:div>
        <w:div w:id="221214020">
          <w:marLeft w:val="0"/>
          <w:marRight w:val="0"/>
          <w:marTop w:val="77"/>
          <w:marBottom w:val="0"/>
          <w:divBdr>
            <w:top w:val="none" w:sz="0" w:space="0" w:color="auto"/>
            <w:left w:val="none" w:sz="0" w:space="0" w:color="auto"/>
            <w:bottom w:val="none" w:sz="0" w:space="0" w:color="auto"/>
            <w:right w:val="none" w:sz="0" w:space="0" w:color="auto"/>
          </w:divBdr>
        </w:div>
        <w:div w:id="1527668987">
          <w:marLeft w:val="0"/>
          <w:marRight w:val="0"/>
          <w:marTop w:val="77"/>
          <w:marBottom w:val="0"/>
          <w:divBdr>
            <w:top w:val="none" w:sz="0" w:space="0" w:color="auto"/>
            <w:left w:val="none" w:sz="0" w:space="0" w:color="auto"/>
            <w:bottom w:val="none" w:sz="0" w:space="0" w:color="auto"/>
            <w:right w:val="none" w:sz="0" w:space="0" w:color="auto"/>
          </w:divBdr>
        </w:div>
        <w:div w:id="262616842">
          <w:marLeft w:val="0"/>
          <w:marRight w:val="0"/>
          <w:marTop w:val="77"/>
          <w:marBottom w:val="0"/>
          <w:divBdr>
            <w:top w:val="none" w:sz="0" w:space="0" w:color="auto"/>
            <w:left w:val="none" w:sz="0" w:space="0" w:color="auto"/>
            <w:bottom w:val="none" w:sz="0" w:space="0" w:color="auto"/>
            <w:right w:val="none" w:sz="0" w:space="0" w:color="auto"/>
          </w:divBdr>
        </w:div>
        <w:div w:id="495999847">
          <w:marLeft w:val="0"/>
          <w:marRight w:val="0"/>
          <w:marTop w:val="77"/>
          <w:marBottom w:val="0"/>
          <w:divBdr>
            <w:top w:val="none" w:sz="0" w:space="0" w:color="auto"/>
            <w:left w:val="none" w:sz="0" w:space="0" w:color="auto"/>
            <w:bottom w:val="none" w:sz="0" w:space="0" w:color="auto"/>
            <w:right w:val="none" w:sz="0" w:space="0" w:color="auto"/>
          </w:divBdr>
        </w:div>
        <w:div w:id="799802690">
          <w:marLeft w:val="0"/>
          <w:marRight w:val="0"/>
          <w:marTop w:val="77"/>
          <w:marBottom w:val="0"/>
          <w:divBdr>
            <w:top w:val="none" w:sz="0" w:space="0" w:color="auto"/>
            <w:left w:val="none" w:sz="0" w:space="0" w:color="auto"/>
            <w:bottom w:val="none" w:sz="0" w:space="0" w:color="auto"/>
            <w:right w:val="none" w:sz="0" w:space="0" w:color="auto"/>
          </w:divBdr>
        </w:div>
        <w:div w:id="1296334421">
          <w:marLeft w:val="0"/>
          <w:marRight w:val="0"/>
          <w:marTop w:val="77"/>
          <w:marBottom w:val="0"/>
          <w:divBdr>
            <w:top w:val="none" w:sz="0" w:space="0" w:color="auto"/>
            <w:left w:val="none" w:sz="0" w:space="0" w:color="auto"/>
            <w:bottom w:val="none" w:sz="0" w:space="0" w:color="auto"/>
            <w:right w:val="none" w:sz="0" w:space="0" w:color="auto"/>
          </w:divBdr>
        </w:div>
        <w:div w:id="937175990">
          <w:marLeft w:val="0"/>
          <w:marRight w:val="0"/>
          <w:marTop w:val="77"/>
          <w:marBottom w:val="0"/>
          <w:divBdr>
            <w:top w:val="none" w:sz="0" w:space="0" w:color="auto"/>
            <w:left w:val="none" w:sz="0" w:space="0" w:color="auto"/>
            <w:bottom w:val="none" w:sz="0" w:space="0" w:color="auto"/>
            <w:right w:val="none" w:sz="0" w:space="0" w:color="auto"/>
          </w:divBdr>
        </w:div>
      </w:divsChild>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372006277">
      <w:bodyDiv w:val="1"/>
      <w:marLeft w:val="0"/>
      <w:marRight w:val="0"/>
      <w:marTop w:val="0"/>
      <w:marBottom w:val="0"/>
      <w:divBdr>
        <w:top w:val="none" w:sz="0" w:space="0" w:color="auto"/>
        <w:left w:val="none" w:sz="0" w:space="0" w:color="auto"/>
        <w:bottom w:val="none" w:sz="0" w:space="0" w:color="auto"/>
        <w:right w:val="none" w:sz="0" w:space="0" w:color="auto"/>
      </w:divBdr>
      <w:divsChild>
        <w:div w:id="2008703172">
          <w:marLeft w:val="0"/>
          <w:marRight w:val="0"/>
          <w:marTop w:val="0"/>
          <w:marBottom w:val="0"/>
          <w:divBdr>
            <w:top w:val="none" w:sz="0" w:space="0" w:color="auto"/>
            <w:left w:val="none" w:sz="0" w:space="0" w:color="auto"/>
            <w:bottom w:val="none" w:sz="0" w:space="0" w:color="auto"/>
            <w:right w:val="none" w:sz="0" w:space="0" w:color="auto"/>
          </w:divBdr>
          <w:divsChild>
            <w:div w:id="694841989">
              <w:marLeft w:val="0"/>
              <w:marRight w:val="0"/>
              <w:marTop w:val="0"/>
              <w:marBottom w:val="0"/>
              <w:divBdr>
                <w:top w:val="none" w:sz="0" w:space="0" w:color="auto"/>
                <w:left w:val="none" w:sz="0" w:space="0" w:color="auto"/>
                <w:bottom w:val="none" w:sz="0" w:space="0" w:color="auto"/>
                <w:right w:val="none" w:sz="0" w:space="0" w:color="auto"/>
              </w:divBdr>
            </w:div>
          </w:divsChild>
        </w:div>
        <w:div w:id="345517560">
          <w:marLeft w:val="0"/>
          <w:marRight w:val="0"/>
          <w:marTop w:val="0"/>
          <w:marBottom w:val="0"/>
          <w:divBdr>
            <w:top w:val="none" w:sz="0" w:space="0" w:color="auto"/>
            <w:left w:val="none" w:sz="0" w:space="0" w:color="auto"/>
            <w:bottom w:val="none" w:sz="0" w:space="0" w:color="auto"/>
            <w:right w:val="none" w:sz="0" w:space="0" w:color="auto"/>
          </w:divBdr>
          <w:divsChild>
            <w:div w:id="1110392957">
              <w:marLeft w:val="0"/>
              <w:marRight w:val="0"/>
              <w:marTop w:val="0"/>
              <w:marBottom w:val="0"/>
              <w:divBdr>
                <w:top w:val="none" w:sz="0" w:space="0" w:color="auto"/>
                <w:left w:val="none" w:sz="0" w:space="0" w:color="auto"/>
                <w:bottom w:val="none" w:sz="0" w:space="0" w:color="auto"/>
                <w:right w:val="none" w:sz="0" w:space="0" w:color="auto"/>
              </w:divBdr>
              <w:divsChild>
                <w:div w:id="1139615969">
                  <w:marLeft w:val="0"/>
                  <w:marRight w:val="0"/>
                  <w:marTop w:val="0"/>
                  <w:marBottom w:val="0"/>
                  <w:divBdr>
                    <w:top w:val="none" w:sz="0" w:space="0" w:color="auto"/>
                    <w:left w:val="none" w:sz="0" w:space="0" w:color="auto"/>
                    <w:bottom w:val="none" w:sz="0" w:space="0" w:color="auto"/>
                    <w:right w:val="none" w:sz="0" w:space="0" w:color="auto"/>
                  </w:divBdr>
                  <w:divsChild>
                    <w:div w:id="1971861420">
                      <w:marLeft w:val="0"/>
                      <w:marRight w:val="0"/>
                      <w:marTop w:val="0"/>
                      <w:marBottom w:val="0"/>
                      <w:divBdr>
                        <w:top w:val="none" w:sz="0" w:space="0" w:color="auto"/>
                        <w:left w:val="none" w:sz="0" w:space="0" w:color="auto"/>
                        <w:bottom w:val="none" w:sz="0" w:space="0" w:color="auto"/>
                        <w:right w:val="none" w:sz="0" w:space="0" w:color="auto"/>
                      </w:divBdr>
                    </w:div>
                    <w:div w:id="1306928150">
                      <w:marLeft w:val="0"/>
                      <w:marRight w:val="0"/>
                      <w:marTop w:val="0"/>
                      <w:marBottom w:val="0"/>
                      <w:divBdr>
                        <w:top w:val="none" w:sz="0" w:space="0" w:color="auto"/>
                        <w:left w:val="none" w:sz="0" w:space="0" w:color="auto"/>
                        <w:bottom w:val="none" w:sz="0" w:space="0" w:color="auto"/>
                        <w:right w:val="none" w:sz="0" w:space="0" w:color="auto"/>
                      </w:divBdr>
                    </w:div>
                    <w:div w:id="1945770940">
                      <w:marLeft w:val="0"/>
                      <w:marRight w:val="0"/>
                      <w:marTop w:val="0"/>
                      <w:marBottom w:val="0"/>
                      <w:divBdr>
                        <w:top w:val="none" w:sz="0" w:space="0" w:color="auto"/>
                        <w:left w:val="none" w:sz="0" w:space="0" w:color="auto"/>
                        <w:bottom w:val="none" w:sz="0" w:space="0" w:color="auto"/>
                        <w:right w:val="none" w:sz="0" w:space="0" w:color="auto"/>
                      </w:divBdr>
                    </w:div>
                    <w:div w:id="169104979">
                      <w:marLeft w:val="0"/>
                      <w:marRight w:val="0"/>
                      <w:marTop w:val="0"/>
                      <w:marBottom w:val="0"/>
                      <w:divBdr>
                        <w:top w:val="none" w:sz="0" w:space="0" w:color="auto"/>
                        <w:left w:val="none" w:sz="0" w:space="0" w:color="auto"/>
                        <w:bottom w:val="none" w:sz="0" w:space="0" w:color="auto"/>
                        <w:right w:val="none" w:sz="0" w:space="0" w:color="auto"/>
                      </w:divBdr>
                    </w:div>
                    <w:div w:id="14172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689721462">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11361793">
      <w:bodyDiv w:val="1"/>
      <w:marLeft w:val="0"/>
      <w:marRight w:val="0"/>
      <w:marTop w:val="0"/>
      <w:marBottom w:val="0"/>
      <w:divBdr>
        <w:top w:val="none" w:sz="0" w:space="0" w:color="auto"/>
        <w:left w:val="none" w:sz="0" w:space="0" w:color="auto"/>
        <w:bottom w:val="none" w:sz="0" w:space="0" w:color="auto"/>
        <w:right w:val="none" w:sz="0" w:space="0" w:color="auto"/>
      </w:divBdr>
      <w:divsChild>
        <w:div w:id="635112821">
          <w:marLeft w:val="0"/>
          <w:marRight w:val="0"/>
          <w:marTop w:val="115"/>
          <w:marBottom w:val="0"/>
          <w:divBdr>
            <w:top w:val="none" w:sz="0" w:space="0" w:color="auto"/>
            <w:left w:val="none" w:sz="0" w:space="0" w:color="auto"/>
            <w:bottom w:val="none" w:sz="0" w:space="0" w:color="auto"/>
            <w:right w:val="none" w:sz="0" w:space="0" w:color="auto"/>
          </w:divBdr>
        </w:div>
      </w:divsChild>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29885167">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67732506">
      <w:bodyDiv w:val="1"/>
      <w:marLeft w:val="0"/>
      <w:marRight w:val="0"/>
      <w:marTop w:val="0"/>
      <w:marBottom w:val="0"/>
      <w:divBdr>
        <w:top w:val="none" w:sz="0" w:space="0" w:color="auto"/>
        <w:left w:val="none" w:sz="0" w:space="0" w:color="auto"/>
        <w:bottom w:val="none" w:sz="0" w:space="0" w:color="auto"/>
        <w:right w:val="none" w:sz="0" w:space="0" w:color="auto"/>
      </w:divBdr>
      <w:divsChild>
        <w:div w:id="687760170">
          <w:marLeft w:val="0"/>
          <w:marRight w:val="0"/>
          <w:marTop w:val="115"/>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9C07E-157E-4B2D-BAE9-A9337B35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4</Pages>
  <Words>937</Words>
  <Characters>5018</Characters>
  <Application>Microsoft Office Word</Application>
  <DocSecurity>0</DocSecurity>
  <Lines>110</Lines>
  <Paragraphs>13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Jutta</cp:lastModifiedBy>
  <cp:revision>4</cp:revision>
  <cp:lastPrinted>2009-03-27T09:16:00Z</cp:lastPrinted>
  <dcterms:created xsi:type="dcterms:W3CDTF">2016-08-16T13:10:00Z</dcterms:created>
  <dcterms:modified xsi:type="dcterms:W3CDTF">2016-08-18T09:21:00Z</dcterms:modified>
</cp:coreProperties>
</file>