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52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osoba do kontaktów: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</w:t>
                  </w:r>
                  <w:r w:rsidR="00952BC7">
                    <w:rPr>
                      <w:rFonts w:ascii="Arial" w:hAnsi="Arial" w:cs="Arial"/>
                      <w:sz w:val="16"/>
                      <w:lang w:val="pl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A72F6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czerwiec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344654" w:rsidP="00950AE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Grupa Weinig: Udane targi w Mediolanie</w:t>
      </w:r>
    </w:p>
    <w:p w:rsidR="008C4506" w:rsidRDefault="00E2299F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"/>
        </w:rPr>
        <w:t>Firma Weinig powróciła z dobrymi wynikami z targów przemysłu drzewnego Xylexpo w Mediolanie. W całej grupie udało sie sprzedać 71 maszyn i systemów do obróbki drewna. W porównaniu do poprzednich targów Xylexpo dwa lata temu, oznacza to znaczny wzrost. Grupa Weinig zaprezentowane w Medio</w:t>
      </w:r>
      <w:bookmarkStart w:id="0" w:name="_GoBack"/>
      <w:bookmarkEnd w:id="0"/>
      <w:r>
        <w:rPr>
          <w:rFonts w:ascii="Arial" w:hAnsi="Arial"/>
          <w:sz w:val="22"/>
          <w:szCs w:val="22"/>
          <w:lang w:val="pl"/>
        </w:rPr>
        <w:t>lanie na 600 m</w:t>
      </w:r>
      <w:r>
        <w:rPr>
          <w:rFonts w:ascii="Arial" w:hAnsi="Arial"/>
          <w:sz w:val="22"/>
          <w:szCs w:val="22"/>
          <w:vertAlign w:val="superscript"/>
          <w:lang w:val="pl"/>
        </w:rPr>
        <w:t>2</w:t>
      </w:r>
      <w:r>
        <w:rPr>
          <w:rFonts w:ascii="Arial" w:hAnsi="Arial"/>
          <w:sz w:val="22"/>
          <w:szCs w:val="22"/>
          <w:lang w:val="pl"/>
        </w:rPr>
        <w:t xml:space="preserve"> swoje udane modele, nowe wersje oraz nowości targowe. Poszukiwane były rozwiązania wzdłuż całego łańcucha wartości. Dział obróbki tworzyw drzewnych, reprezentowany przez firmę Holz-Her, doskonale prezentował się w swoim segmencie. Jako precyzyjnie dopasowane do potrzeb rynku okazały się innowacje w sektorze litego drewna. W centrum uwagi znajdowały się przede wszystkim kwestie związane z łączeniem w sieci i automatyzacją. Lider na rynku światowym – firma Weinig, korzystała przy tym ze swojej unikalnej kompetencji jako dostawcy. </w:t>
      </w:r>
    </w:p>
    <w:p w:rsidR="00E2299F" w:rsidRDefault="00A72F6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"/>
        </w:rPr>
        <w:t xml:space="preserve">Mając około 14 procent więcej zwiedzających specjalistów w porównaniu do poprzedniej imprezy, targi Xylexpo 2016 wykazały tendencję wzrostową. W grupie Weinig, która od dawna ma bliskie stosunki z południowymi rynkami europejskimi, ten pozytywny odzew został przyjęty z ulgą. W ubiegłych latach te tradycyjne targi Xylexpo musiały pogodzić się ze znacznymi stratami. Wielu liderów w przemyśle drzewnym i rzemiośle drewnianym omijało przez pewien czas te drugie co do wielkości na świecie targi branżowe i powróciło dopiero w tym roku. Firma Weinig była tam lojalnie obecna za każdym razem, nawet w </w:t>
      </w:r>
      <w:r>
        <w:rPr>
          <w:rFonts w:ascii="Arial" w:hAnsi="Arial"/>
          <w:sz w:val="22"/>
          <w:szCs w:val="22"/>
          <w:lang w:val="pl"/>
        </w:rPr>
        <w:lastRenderedPageBreak/>
        <w:t xml:space="preserve">trudnych czasach. W trakcie odbywającej się na targach uroczystości Acimall, Stowarzyszenie włoskich producentów maszyn do obróbki drewna nagrodziło to przedsiębiorstwo z Tauberbischofsheim za nieprzerwany, 25-krotny udział jako wystawca od chwili powstania targów przed 50 laty. </w:t>
      </w:r>
    </w:p>
    <w:p w:rsidR="003B7DD6" w:rsidRDefault="003B7DD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</w:p>
    <w:p w:rsidR="003B7DD6" w:rsidRPr="008D7F05" w:rsidRDefault="003B7DD6" w:rsidP="00236AD9">
      <w:p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pl"/>
        </w:rPr>
        <w:t>Zdjęcia:</w:t>
      </w:r>
    </w:p>
    <w:p w:rsidR="00C87A26" w:rsidRPr="008D7F05" w:rsidRDefault="00C87A26" w:rsidP="00C87A26">
      <w:pPr>
        <w:pStyle w:val="Listenabsatz"/>
        <w:numPr>
          <w:ilvl w:val="0"/>
          <w:numId w:val="25"/>
        </w:num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pl"/>
        </w:rPr>
        <w:t>50 lat udziału w targach w Mediolanie: W imieniu firmy Weinig dyplom od przedstawicieli Acimall odbiera Klaus Müller, dyrektor działu marketingu i komunikacji.</w:t>
      </w:r>
    </w:p>
    <w:p w:rsidR="00C87A26" w:rsidRPr="008D7F05" w:rsidRDefault="00C87A26" w:rsidP="00C87A26">
      <w:pPr>
        <w:pStyle w:val="Listenabsatz"/>
        <w:numPr>
          <w:ilvl w:val="0"/>
          <w:numId w:val="25"/>
        </w:num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pl"/>
        </w:rPr>
        <w:t>Wyśmienity wynik w Mediolanie: Maszyny i systemy Grupy Weinig cieszyły się dużym powodzeniem</w:t>
      </w:r>
    </w:p>
    <w:p w:rsidR="003B7DD6" w:rsidRDefault="003B7DD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C8" w:rsidRDefault="00F13AC8">
      <w:r>
        <w:separator/>
      </w:r>
    </w:p>
  </w:endnote>
  <w:endnote w:type="continuationSeparator" w:id="0">
    <w:p w:rsidR="00F13AC8" w:rsidRDefault="00F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952BC7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faks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C8" w:rsidRDefault="00F13AC8">
      <w:r>
        <w:separator/>
      </w:r>
    </w:p>
  </w:footnote>
  <w:footnote w:type="continuationSeparator" w:id="0">
    <w:p w:rsidR="00F13AC8" w:rsidRDefault="00F1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952BC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A702E2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75pt;height:2.75pt" o:bullet="t">
        <v:imagedata r:id="rId1" o:title=""/>
      </v:shape>
    </w:pict>
  </w:numPicBullet>
  <w:numPicBullet w:numPicBulletId="1">
    <w:pict>
      <v:shape id="_x0000_i1031" type="#_x0000_t75" style="width:2.75pt;height:2.75pt" o:bullet="t">
        <v:imagedata r:id="rId2" o:title=""/>
      </v:shape>
    </w:pict>
  </w:numPicBullet>
  <w:numPicBullet w:numPicBulletId="2">
    <w:pict>
      <v:shape id="_x0000_i1032" type="#_x0000_t75" style="width:12.2pt;height:12.2pt" o:bullet="t">
        <v:imagedata r:id="rId3" o:title=""/>
      </v:shape>
    </w:pict>
  </w:numPicBullet>
  <w:abstractNum w:abstractNumId="0" w15:restartNumberingAfterBreak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202F"/>
    <w:multiLevelType w:val="hybridMultilevel"/>
    <w:tmpl w:val="93F0D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2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27EE2"/>
    <w:rsid w:val="00042C01"/>
    <w:rsid w:val="00046FEE"/>
    <w:rsid w:val="00054473"/>
    <w:rsid w:val="00054B69"/>
    <w:rsid w:val="0005704B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2A09"/>
    <w:rsid w:val="001F3B1E"/>
    <w:rsid w:val="001F75EC"/>
    <w:rsid w:val="00202CB6"/>
    <w:rsid w:val="00215B09"/>
    <w:rsid w:val="00224894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1584B"/>
    <w:rsid w:val="00333416"/>
    <w:rsid w:val="00334C66"/>
    <w:rsid w:val="00344654"/>
    <w:rsid w:val="0034762D"/>
    <w:rsid w:val="00355382"/>
    <w:rsid w:val="00355890"/>
    <w:rsid w:val="003605C8"/>
    <w:rsid w:val="00363E0C"/>
    <w:rsid w:val="00373A31"/>
    <w:rsid w:val="00375BCB"/>
    <w:rsid w:val="00377F08"/>
    <w:rsid w:val="003817FB"/>
    <w:rsid w:val="00386B08"/>
    <w:rsid w:val="00392415"/>
    <w:rsid w:val="0039271E"/>
    <w:rsid w:val="003927BB"/>
    <w:rsid w:val="0039468F"/>
    <w:rsid w:val="003A37C2"/>
    <w:rsid w:val="003A3862"/>
    <w:rsid w:val="003A40F4"/>
    <w:rsid w:val="003A6C3C"/>
    <w:rsid w:val="003B7DD6"/>
    <w:rsid w:val="003C2A28"/>
    <w:rsid w:val="003C4162"/>
    <w:rsid w:val="003D207A"/>
    <w:rsid w:val="003D5961"/>
    <w:rsid w:val="003E1079"/>
    <w:rsid w:val="003E2651"/>
    <w:rsid w:val="003F06E7"/>
    <w:rsid w:val="003F1A6B"/>
    <w:rsid w:val="003F458B"/>
    <w:rsid w:val="003F5331"/>
    <w:rsid w:val="00405ED3"/>
    <w:rsid w:val="00407C55"/>
    <w:rsid w:val="004112E7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538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1A12"/>
    <w:rsid w:val="00505541"/>
    <w:rsid w:val="0050691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60193A"/>
    <w:rsid w:val="006077E4"/>
    <w:rsid w:val="00611581"/>
    <w:rsid w:val="00621C8C"/>
    <w:rsid w:val="00625EAB"/>
    <w:rsid w:val="00632B95"/>
    <w:rsid w:val="00642205"/>
    <w:rsid w:val="006443C6"/>
    <w:rsid w:val="00652E7D"/>
    <w:rsid w:val="0065398D"/>
    <w:rsid w:val="00661B7D"/>
    <w:rsid w:val="006633BC"/>
    <w:rsid w:val="006646C0"/>
    <w:rsid w:val="006741E2"/>
    <w:rsid w:val="00691476"/>
    <w:rsid w:val="00694330"/>
    <w:rsid w:val="006B0241"/>
    <w:rsid w:val="006B2767"/>
    <w:rsid w:val="006D2951"/>
    <w:rsid w:val="006D604D"/>
    <w:rsid w:val="006E378D"/>
    <w:rsid w:val="00700B29"/>
    <w:rsid w:val="007240C7"/>
    <w:rsid w:val="0072776F"/>
    <w:rsid w:val="00730250"/>
    <w:rsid w:val="00730618"/>
    <w:rsid w:val="00731830"/>
    <w:rsid w:val="0073490E"/>
    <w:rsid w:val="00737740"/>
    <w:rsid w:val="0074639A"/>
    <w:rsid w:val="00753A20"/>
    <w:rsid w:val="00757271"/>
    <w:rsid w:val="00760746"/>
    <w:rsid w:val="00767915"/>
    <w:rsid w:val="00773C81"/>
    <w:rsid w:val="00775398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4506"/>
    <w:rsid w:val="008C78E0"/>
    <w:rsid w:val="008D3014"/>
    <w:rsid w:val="008D6132"/>
    <w:rsid w:val="008D7F05"/>
    <w:rsid w:val="008E514F"/>
    <w:rsid w:val="008E75E3"/>
    <w:rsid w:val="008F27B8"/>
    <w:rsid w:val="008F46AD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52BC7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40FA1"/>
    <w:rsid w:val="00A532A1"/>
    <w:rsid w:val="00A67436"/>
    <w:rsid w:val="00A702E2"/>
    <w:rsid w:val="00A72F66"/>
    <w:rsid w:val="00A77CC0"/>
    <w:rsid w:val="00A80F4E"/>
    <w:rsid w:val="00A84E34"/>
    <w:rsid w:val="00A90332"/>
    <w:rsid w:val="00AC465B"/>
    <w:rsid w:val="00AC67D7"/>
    <w:rsid w:val="00AE5B3D"/>
    <w:rsid w:val="00AF0BC8"/>
    <w:rsid w:val="00B03934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0A62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87A26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A1F38"/>
    <w:rsid w:val="00DD023B"/>
    <w:rsid w:val="00DD44CF"/>
    <w:rsid w:val="00DE45B5"/>
    <w:rsid w:val="00DF475E"/>
    <w:rsid w:val="00DF737D"/>
    <w:rsid w:val="00E0050D"/>
    <w:rsid w:val="00E03780"/>
    <w:rsid w:val="00E038F2"/>
    <w:rsid w:val="00E13E9E"/>
    <w:rsid w:val="00E161CC"/>
    <w:rsid w:val="00E165E2"/>
    <w:rsid w:val="00E2299F"/>
    <w:rsid w:val="00E40581"/>
    <w:rsid w:val="00E46E87"/>
    <w:rsid w:val="00E525CD"/>
    <w:rsid w:val="00E579A0"/>
    <w:rsid w:val="00E60B30"/>
    <w:rsid w:val="00E668A4"/>
    <w:rsid w:val="00E70E72"/>
    <w:rsid w:val="00E84456"/>
    <w:rsid w:val="00E868D3"/>
    <w:rsid w:val="00E95574"/>
    <w:rsid w:val="00E96296"/>
    <w:rsid w:val="00E9663D"/>
    <w:rsid w:val="00EA1EA9"/>
    <w:rsid w:val="00EA2D2B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13AC8"/>
    <w:rsid w:val="00F24C51"/>
    <w:rsid w:val="00F352AD"/>
    <w:rsid w:val="00F35D9D"/>
    <w:rsid w:val="00F449F7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708B955B-DC59-4612-B0C4-60CAB8F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3AA4C-7193-4841-9C4D-69B74CC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2016-06-02T09:03:00Z</dcterms:created>
  <dcterms:modified xsi:type="dcterms:W3CDTF">2016-06-06T16:58:00Z</dcterms:modified>
</cp:coreProperties>
</file>