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831B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831BEB">
        <w:rPr>
          <w:rFonts w:ascii="Arial" w:hAnsi="Arial" w:cs="Aria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61.35pt;margin-top:6.7pt;width:126pt;height:158.25pt;z-index:251657728" filled="f" stroked="f">
            <v:textbox style="mso-next-textbox:#_x0000_s1037">
              <w:txbxContent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Ihr Ansprechpartner:</w:t>
                  </w: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</w:rPr>
                    <w:t>Klaus Müller</w:t>
                  </w:r>
                </w:p>
                <w:p w:rsidR="007C174B" w:rsidRDefault="007C174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Marketing</w:t>
                  </w:r>
                </w:p>
                <w:p w:rsidR="00FD6A46" w:rsidRPr="00FD6A46" w:rsidRDefault="00FD6A4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5F4A8B" w:rsidRDefault="00FD6A4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Leiter </w:t>
                  </w:r>
                  <w:r w:rsidR="005F4A8B">
                    <w:rPr>
                      <w:rFonts w:ascii="Arial" w:hAnsi="Arial" w:cs="Arial"/>
                      <w:sz w:val="16"/>
                    </w:rPr>
                    <w:t>Kommunikation</w:t>
                  </w: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FD6A46" w:rsidRDefault="00FD6A4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5F4A8B" w:rsidRDefault="00106D1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Telefon</w:t>
                  </w:r>
                  <w:r w:rsidR="005F4A8B">
                    <w:rPr>
                      <w:rFonts w:ascii="Arial" w:hAnsi="Arial" w:cs="Arial"/>
                      <w:sz w:val="16"/>
                    </w:rPr>
                    <w:t xml:space="preserve"> +49 (0) 9341 86-1125</w:t>
                  </w: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 xml:space="preserve">Fax     </w:t>
                  </w:r>
                  <w:r w:rsidR="00106D18">
                    <w:rPr>
                      <w:rFonts w:ascii="Arial" w:hAnsi="Arial" w:cs="Arial"/>
                      <w:sz w:val="16"/>
                    </w:rPr>
                    <w:t xml:space="preserve"> </w:t>
                  </w:r>
                  <w:r>
                    <w:rPr>
                      <w:rFonts w:ascii="Arial" w:hAnsi="Arial" w:cs="Arial"/>
                      <w:sz w:val="16"/>
                    </w:rPr>
                    <w:t xml:space="preserve"> +49 (0) 9341 86-1411</w:t>
                  </w: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Klaus.Mueller@weinig.</w:t>
                  </w:r>
                  <w:r w:rsidR="00C415F6">
                    <w:rPr>
                      <w:rFonts w:ascii="Arial" w:hAnsi="Arial" w:cs="Arial"/>
                      <w:sz w:val="16"/>
                    </w:rPr>
                    <w:t>com</w:t>
                  </w: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  <w:lang w:val="fr-FR"/>
                    </w:rPr>
                  </w:pP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fr-FR"/>
                    </w:rPr>
                  </w:pPr>
                </w:p>
                <w:p w:rsidR="005F4A8B" w:rsidRDefault="00765D4D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  <w:lang w:val="fr-FR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lang w:val="fr-FR"/>
                    </w:rPr>
                    <w:t>September</w:t>
                  </w:r>
                  <w:proofErr w:type="spellEnd"/>
                  <w:r w:rsidR="00C415F6">
                    <w:rPr>
                      <w:rFonts w:ascii="Arial" w:hAnsi="Arial" w:cs="Arial"/>
                      <w:b/>
                      <w:sz w:val="16"/>
                      <w:lang w:val="fr-FR"/>
                    </w:rPr>
                    <w:t xml:space="preserve"> 201</w:t>
                  </w:r>
                  <w:r w:rsidR="00AF4979">
                    <w:rPr>
                      <w:rFonts w:ascii="Arial" w:hAnsi="Arial" w:cs="Arial"/>
                      <w:b/>
                      <w:sz w:val="16"/>
                      <w:lang w:val="fr-FR"/>
                    </w:rPr>
                    <w:t>5</w:t>
                  </w: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  <w:lang w:val="en-GB"/>
                    </w:rPr>
                  </w:pPr>
                </w:p>
                <w:p w:rsidR="005F4A8B" w:rsidRDefault="005F4A8B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</w:rPr>
                    <w:t>Datum</w:t>
                  </w: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PRESSEMITTEILUNG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255D17" w:rsidRDefault="00255D17" w:rsidP="004A36AD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b/>
          <w:sz w:val="32"/>
          <w:szCs w:val="32"/>
        </w:rPr>
      </w:pPr>
    </w:p>
    <w:p w:rsidR="0025072C" w:rsidRPr="0025072C" w:rsidRDefault="00CC5F85" w:rsidP="0025072C">
      <w:pPr>
        <w:spacing w:line="360" w:lineRule="auto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Oberflächen</w:t>
      </w:r>
      <w:r w:rsidR="007026EE">
        <w:rPr>
          <w:rFonts w:ascii="Arial" w:hAnsi="Arial"/>
          <w:b/>
          <w:sz w:val="32"/>
          <w:szCs w:val="32"/>
        </w:rPr>
        <w:t xml:space="preserve">-Strukturierung </w:t>
      </w:r>
      <w:r w:rsidR="006F60B1">
        <w:rPr>
          <w:rFonts w:ascii="Arial" w:hAnsi="Arial"/>
          <w:b/>
          <w:sz w:val="32"/>
          <w:szCs w:val="32"/>
        </w:rPr>
        <w:t>von</w:t>
      </w:r>
      <w:r w:rsidR="007026EE">
        <w:rPr>
          <w:rFonts w:ascii="Arial" w:hAnsi="Arial"/>
          <w:b/>
          <w:sz w:val="32"/>
          <w:szCs w:val="32"/>
        </w:rPr>
        <w:t xml:space="preserve"> Weinig: Kreative Vielfalt auf der Universal-Hobelmaschine</w:t>
      </w:r>
    </w:p>
    <w:p w:rsidR="00BF5FFD" w:rsidRDefault="007026EE" w:rsidP="00F53A8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Ob Innenausbau, Möbel oder Außensektor – strukturierte Oberflächen </w:t>
      </w:r>
      <w:r w:rsidR="00CC5F85">
        <w:rPr>
          <w:rFonts w:ascii="Arial" w:hAnsi="Arial"/>
        </w:rPr>
        <w:t>liegen</w:t>
      </w:r>
      <w:r>
        <w:rPr>
          <w:rFonts w:ascii="Arial" w:hAnsi="Arial"/>
        </w:rPr>
        <w:t xml:space="preserve"> </w:t>
      </w:r>
      <w:r w:rsidR="009E39B4">
        <w:rPr>
          <w:rFonts w:ascii="Arial" w:hAnsi="Arial"/>
        </w:rPr>
        <w:t>beim Massivholz</w:t>
      </w:r>
      <w:r>
        <w:rPr>
          <w:rFonts w:ascii="Arial" w:hAnsi="Arial"/>
        </w:rPr>
        <w:t xml:space="preserve"> </w:t>
      </w:r>
      <w:r w:rsidR="00CC5F85">
        <w:rPr>
          <w:rFonts w:ascii="Arial" w:hAnsi="Arial"/>
        </w:rPr>
        <w:t>im Trend</w:t>
      </w:r>
      <w:r>
        <w:rPr>
          <w:rFonts w:ascii="Arial" w:hAnsi="Arial"/>
        </w:rPr>
        <w:t xml:space="preserve">. </w:t>
      </w:r>
      <w:r w:rsidR="00824E49">
        <w:rPr>
          <w:rFonts w:ascii="Arial" w:hAnsi="Arial"/>
        </w:rPr>
        <w:t xml:space="preserve">Für holzverarbeitende Betriebe öffnet sich dadurch </w:t>
      </w:r>
      <w:r w:rsidR="00C65F45">
        <w:rPr>
          <w:rFonts w:ascii="Arial" w:hAnsi="Arial"/>
        </w:rPr>
        <w:t>ein</w:t>
      </w:r>
      <w:r w:rsidR="00824E49">
        <w:rPr>
          <w:rFonts w:ascii="Arial" w:hAnsi="Arial"/>
        </w:rPr>
        <w:t xml:space="preserve"> lukrative</w:t>
      </w:r>
      <w:r w:rsidR="00C65F45">
        <w:rPr>
          <w:rFonts w:ascii="Arial" w:hAnsi="Arial"/>
        </w:rPr>
        <w:t>s</w:t>
      </w:r>
      <w:r w:rsidR="00824E49">
        <w:rPr>
          <w:rFonts w:ascii="Arial" w:hAnsi="Arial"/>
        </w:rPr>
        <w:t xml:space="preserve"> </w:t>
      </w:r>
      <w:r w:rsidR="00C65F45">
        <w:rPr>
          <w:rFonts w:ascii="Arial" w:hAnsi="Arial"/>
        </w:rPr>
        <w:t>Geschäftsfeld</w:t>
      </w:r>
      <w:r w:rsidR="00824E49">
        <w:rPr>
          <w:rFonts w:ascii="Arial" w:hAnsi="Arial"/>
        </w:rPr>
        <w:t xml:space="preserve">. </w:t>
      </w:r>
      <w:r w:rsidR="00BF5FFD">
        <w:rPr>
          <w:rFonts w:ascii="Arial" w:hAnsi="Arial"/>
        </w:rPr>
        <w:t xml:space="preserve">Allerdings </w:t>
      </w:r>
      <w:r w:rsidR="00895BE3">
        <w:rPr>
          <w:rFonts w:ascii="Arial" w:hAnsi="Arial"/>
        </w:rPr>
        <w:t>handelt</w:t>
      </w:r>
      <w:r w:rsidR="00BF5FFD">
        <w:rPr>
          <w:rFonts w:ascii="Arial" w:hAnsi="Arial"/>
        </w:rPr>
        <w:t xml:space="preserve"> es </w:t>
      </w:r>
      <w:r w:rsidR="00895BE3">
        <w:rPr>
          <w:rFonts w:ascii="Arial" w:hAnsi="Arial"/>
        </w:rPr>
        <w:t xml:space="preserve">sich </w:t>
      </w:r>
      <w:r w:rsidR="00BF5FFD">
        <w:rPr>
          <w:rFonts w:ascii="Arial" w:hAnsi="Arial"/>
        </w:rPr>
        <w:t xml:space="preserve">noch </w:t>
      </w:r>
      <w:r w:rsidR="00895BE3">
        <w:rPr>
          <w:rFonts w:ascii="Arial" w:hAnsi="Arial"/>
        </w:rPr>
        <w:t>immer um einen</w:t>
      </w:r>
      <w:r w:rsidR="00BF5FFD">
        <w:rPr>
          <w:rFonts w:ascii="Arial" w:hAnsi="Arial"/>
        </w:rPr>
        <w:t xml:space="preserve"> Nischenmarkt und die Investition in</w:t>
      </w:r>
      <w:r w:rsidR="00775B3B">
        <w:rPr>
          <w:rFonts w:ascii="Arial" w:hAnsi="Arial"/>
        </w:rPr>
        <w:t xml:space="preserve"> </w:t>
      </w:r>
      <w:r w:rsidR="00E64D74">
        <w:rPr>
          <w:rFonts w:ascii="Arial" w:hAnsi="Arial"/>
        </w:rPr>
        <w:t xml:space="preserve">entsprechende Fertigungstechnologie </w:t>
      </w:r>
      <w:r w:rsidR="00BF5FFD">
        <w:rPr>
          <w:rFonts w:ascii="Arial" w:hAnsi="Arial"/>
        </w:rPr>
        <w:t>muss sorgfältig überlegt sein</w:t>
      </w:r>
      <w:r w:rsidR="00C65F45">
        <w:rPr>
          <w:rFonts w:ascii="Arial" w:hAnsi="Arial"/>
        </w:rPr>
        <w:t xml:space="preserve">. </w:t>
      </w:r>
      <w:r w:rsidR="00BF5FFD">
        <w:rPr>
          <w:rFonts w:ascii="Arial" w:hAnsi="Arial"/>
        </w:rPr>
        <w:t>Wirtschaftlich produzieren lässt sich am besten dann</w:t>
      </w:r>
      <w:r w:rsidR="00837179">
        <w:rPr>
          <w:rFonts w:ascii="Arial" w:hAnsi="Arial"/>
        </w:rPr>
        <w:t>, wenn</w:t>
      </w:r>
      <w:r w:rsidR="00824E49">
        <w:rPr>
          <w:rFonts w:ascii="Arial" w:hAnsi="Arial"/>
        </w:rPr>
        <w:t xml:space="preserve"> </w:t>
      </w:r>
      <w:r w:rsidR="0088705C">
        <w:rPr>
          <w:rFonts w:ascii="Arial" w:hAnsi="Arial"/>
        </w:rPr>
        <w:t xml:space="preserve">die Wertschöpfung als Zusatznutzen auf einer Universalmaschine generiert </w:t>
      </w:r>
      <w:r w:rsidR="00C65F45">
        <w:rPr>
          <w:rFonts w:ascii="Arial" w:hAnsi="Arial"/>
        </w:rPr>
        <w:t>wird</w:t>
      </w:r>
      <w:r w:rsidR="0088705C">
        <w:rPr>
          <w:rFonts w:ascii="Arial" w:hAnsi="Arial"/>
        </w:rPr>
        <w:t xml:space="preserve">. </w:t>
      </w:r>
      <w:r w:rsidR="00895BE3">
        <w:rPr>
          <w:rFonts w:ascii="Arial" w:hAnsi="Arial"/>
        </w:rPr>
        <w:t xml:space="preserve">Als Pionier beim Strukturhobeln machte Weinig bereits vor, wie das funktioniert. </w:t>
      </w:r>
      <w:r w:rsidR="00C65F45">
        <w:rPr>
          <w:rFonts w:ascii="Arial" w:hAnsi="Arial"/>
        </w:rPr>
        <w:t xml:space="preserve">Mit der </w:t>
      </w:r>
      <w:r w:rsidR="00BF5FFD">
        <w:rPr>
          <w:rFonts w:ascii="Arial" w:hAnsi="Arial"/>
        </w:rPr>
        <w:t>neuen Technologie-Generation</w:t>
      </w:r>
      <w:r w:rsidR="00C65F45">
        <w:rPr>
          <w:rFonts w:ascii="Arial" w:hAnsi="Arial"/>
        </w:rPr>
        <w:t xml:space="preserve"> geht</w:t>
      </w:r>
      <w:r w:rsidR="00837179">
        <w:rPr>
          <w:rFonts w:ascii="Arial" w:hAnsi="Arial"/>
        </w:rPr>
        <w:t xml:space="preserve"> der Weltmarktführer für Maschinen und Systeme zur Massivholzbearbeitung </w:t>
      </w:r>
      <w:r w:rsidR="006F60B1">
        <w:rPr>
          <w:rFonts w:ascii="Arial" w:hAnsi="Arial"/>
        </w:rPr>
        <w:t xml:space="preserve">jetzt </w:t>
      </w:r>
      <w:r w:rsidR="00BF5FFD">
        <w:rPr>
          <w:rFonts w:ascii="Arial" w:hAnsi="Arial"/>
        </w:rPr>
        <w:t>erneut in die Offensive</w:t>
      </w:r>
      <w:r w:rsidR="0088705C">
        <w:rPr>
          <w:rFonts w:ascii="Arial" w:hAnsi="Arial"/>
        </w:rPr>
        <w:t xml:space="preserve">: </w:t>
      </w:r>
      <w:r w:rsidR="00837179">
        <w:rPr>
          <w:rFonts w:ascii="Arial" w:hAnsi="Arial"/>
        </w:rPr>
        <w:t>D</w:t>
      </w:r>
      <w:r w:rsidR="00056688">
        <w:rPr>
          <w:rFonts w:ascii="Arial" w:hAnsi="Arial"/>
        </w:rPr>
        <w:t>ie</w:t>
      </w:r>
      <w:r w:rsidR="00837179">
        <w:rPr>
          <w:rFonts w:ascii="Arial" w:hAnsi="Arial"/>
        </w:rPr>
        <w:t xml:space="preserve"> </w:t>
      </w:r>
      <w:proofErr w:type="spellStart"/>
      <w:r w:rsidR="00837179">
        <w:rPr>
          <w:rFonts w:ascii="Arial" w:hAnsi="Arial"/>
        </w:rPr>
        <w:t>Powermat</w:t>
      </w:r>
      <w:proofErr w:type="spellEnd"/>
      <w:r w:rsidR="00056688">
        <w:rPr>
          <w:rFonts w:ascii="Arial" w:hAnsi="Arial"/>
        </w:rPr>
        <w:t>-Modelle</w:t>
      </w:r>
      <w:r w:rsidR="00837179">
        <w:rPr>
          <w:rFonts w:ascii="Arial" w:hAnsi="Arial"/>
        </w:rPr>
        <w:t xml:space="preserve"> 1200 und </w:t>
      </w:r>
      <w:r w:rsidR="00056688">
        <w:rPr>
          <w:rFonts w:ascii="Arial" w:hAnsi="Arial"/>
        </w:rPr>
        <w:t>2400</w:t>
      </w:r>
      <w:r w:rsidR="00837179">
        <w:rPr>
          <w:rFonts w:ascii="Arial" w:hAnsi="Arial"/>
        </w:rPr>
        <w:t xml:space="preserve"> bieten</w:t>
      </w:r>
      <w:r w:rsidR="0088705C">
        <w:rPr>
          <w:rFonts w:ascii="Arial" w:hAnsi="Arial"/>
        </w:rPr>
        <w:t xml:space="preserve"> dem Kunden neben der gewohnten Funktionalität </w:t>
      </w:r>
      <w:r w:rsidR="00056688">
        <w:rPr>
          <w:rFonts w:ascii="Arial" w:hAnsi="Arial"/>
        </w:rPr>
        <w:t xml:space="preserve">zum vierseitigen Hobeln und Profilieren </w:t>
      </w:r>
      <w:r w:rsidR="00837179">
        <w:rPr>
          <w:rFonts w:ascii="Arial" w:hAnsi="Arial"/>
        </w:rPr>
        <w:t xml:space="preserve">gleich </w:t>
      </w:r>
      <w:r w:rsidR="0088705C">
        <w:rPr>
          <w:rFonts w:ascii="Arial" w:hAnsi="Arial"/>
        </w:rPr>
        <w:t xml:space="preserve">zwei Optionen für die </w:t>
      </w:r>
      <w:r w:rsidR="006F60B1">
        <w:rPr>
          <w:rFonts w:ascii="Arial" w:hAnsi="Arial"/>
        </w:rPr>
        <w:t>Erstellung</w:t>
      </w:r>
      <w:r w:rsidR="0088705C">
        <w:rPr>
          <w:rFonts w:ascii="Arial" w:hAnsi="Arial"/>
        </w:rPr>
        <w:t xml:space="preserve"> strukturierter Oberflächen. </w:t>
      </w:r>
    </w:p>
    <w:p w:rsidR="00BF5FFD" w:rsidRDefault="00BF5FFD" w:rsidP="00F53A84">
      <w:pPr>
        <w:spacing w:line="360" w:lineRule="auto"/>
        <w:jc w:val="both"/>
        <w:rPr>
          <w:rFonts w:ascii="Arial" w:hAnsi="Arial"/>
        </w:rPr>
      </w:pPr>
    </w:p>
    <w:p w:rsidR="00BF5FFD" w:rsidRPr="00BF5FFD" w:rsidRDefault="00BF5FFD" w:rsidP="00F53A84">
      <w:pPr>
        <w:spacing w:line="360" w:lineRule="auto"/>
        <w:jc w:val="both"/>
        <w:rPr>
          <w:rFonts w:ascii="Arial" w:hAnsi="Arial"/>
          <w:b/>
        </w:rPr>
      </w:pPr>
      <w:r w:rsidRPr="00BF5FFD">
        <w:rPr>
          <w:rFonts w:ascii="Arial" w:hAnsi="Arial"/>
          <w:b/>
        </w:rPr>
        <w:t>Struktur per Zu</w:t>
      </w:r>
      <w:r>
        <w:rPr>
          <w:rFonts w:ascii="Arial" w:hAnsi="Arial"/>
          <w:b/>
        </w:rPr>
        <w:t>falls</w:t>
      </w:r>
      <w:r w:rsidRPr="00BF5FFD">
        <w:rPr>
          <w:rFonts w:ascii="Arial" w:hAnsi="Arial"/>
          <w:b/>
        </w:rPr>
        <w:t>generator</w:t>
      </w:r>
    </w:p>
    <w:p w:rsidR="00BF5FFD" w:rsidRDefault="00BF5FFD" w:rsidP="00F53A8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Mit der ersten Option</w:t>
      </w:r>
      <w:r w:rsidR="00837179">
        <w:rPr>
          <w:rFonts w:ascii="Arial" w:hAnsi="Arial"/>
        </w:rPr>
        <w:t xml:space="preserve"> können </w:t>
      </w:r>
      <w:r w:rsidR="006F60B1">
        <w:rPr>
          <w:rFonts w:ascii="Arial" w:hAnsi="Arial"/>
        </w:rPr>
        <w:t>„zufällige“ Strukturen produziert werden</w:t>
      </w:r>
      <w:r w:rsidR="008D719F">
        <w:rPr>
          <w:rFonts w:ascii="Arial" w:hAnsi="Arial"/>
        </w:rPr>
        <w:t>, die in ihrer Anmutung „handgeschruppten“ Paneelen oder Dielen gleichkommen</w:t>
      </w:r>
      <w:r w:rsidR="006F60B1">
        <w:rPr>
          <w:rFonts w:ascii="Arial" w:hAnsi="Arial"/>
        </w:rPr>
        <w:t>. Da</w:t>
      </w:r>
      <w:r w:rsidR="008D719F">
        <w:rPr>
          <w:rFonts w:ascii="Arial" w:hAnsi="Arial"/>
        </w:rPr>
        <w:t>für</w:t>
      </w:r>
      <w:r w:rsidR="006F60B1">
        <w:rPr>
          <w:rFonts w:ascii="Arial" w:hAnsi="Arial"/>
        </w:rPr>
        <w:t xml:space="preserve"> wird </w:t>
      </w:r>
      <w:r w:rsidR="00912F7E">
        <w:rPr>
          <w:rFonts w:ascii="Arial" w:hAnsi="Arial"/>
        </w:rPr>
        <w:t xml:space="preserve">bei einer Vorschubgeschwindigkeit bis zu 100m/min mit Hilfe oszillierender Spindeln </w:t>
      </w:r>
      <w:r w:rsidR="006F60B1">
        <w:rPr>
          <w:rFonts w:ascii="Arial" w:hAnsi="Arial"/>
        </w:rPr>
        <w:t xml:space="preserve">eine wellenförmige Oberfläche erzeugt. </w:t>
      </w:r>
      <w:r w:rsidR="008D719F">
        <w:rPr>
          <w:rFonts w:ascii="Arial" w:hAnsi="Arial"/>
        </w:rPr>
        <w:t xml:space="preserve">Die Bearbeitung erfolgt in einem Durchgang. </w:t>
      </w:r>
      <w:r w:rsidR="00912F7E">
        <w:rPr>
          <w:rFonts w:ascii="Arial" w:hAnsi="Arial"/>
        </w:rPr>
        <w:t xml:space="preserve">Maßgebliche Einflussfaktoren sind die Form der Profilmesser, der </w:t>
      </w:r>
      <w:proofErr w:type="spellStart"/>
      <w:r w:rsidR="00912F7E">
        <w:rPr>
          <w:rFonts w:ascii="Arial" w:hAnsi="Arial"/>
        </w:rPr>
        <w:t>Verfahrbereich</w:t>
      </w:r>
      <w:proofErr w:type="spellEnd"/>
      <w:r w:rsidR="00912F7E">
        <w:rPr>
          <w:rFonts w:ascii="Arial" w:hAnsi="Arial"/>
        </w:rPr>
        <w:t xml:space="preserve"> der Spindeln und die Oszillationsgeschwindigkeit. </w:t>
      </w:r>
      <w:r w:rsidR="00D903A2">
        <w:rPr>
          <w:rFonts w:ascii="Arial" w:hAnsi="Arial"/>
        </w:rPr>
        <w:t xml:space="preserve">Auch </w:t>
      </w:r>
      <w:r w:rsidR="003C75D3">
        <w:rPr>
          <w:rFonts w:ascii="Arial" w:hAnsi="Arial"/>
        </w:rPr>
        <w:t>mehrfache</w:t>
      </w:r>
      <w:r w:rsidR="00D903A2">
        <w:rPr>
          <w:rFonts w:ascii="Arial" w:hAnsi="Arial"/>
        </w:rPr>
        <w:t xml:space="preserve"> Oszillation </w:t>
      </w:r>
      <w:r w:rsidR="008D719F">
        <w:rPr>
          <w:rFonts w:ascii="Arial" w:hAnsi="Arial"/>
        </w:rPr>
        <w:t>in</w:t>
      </w:r>
      <w:r w:rsidR="00D903A2">
        <w:rPr>
          <w:rFonts w:ascii="Arial" w:hAnsi="Arial"/>
        </w:rPr>
        <w:t xml:space="preserve"> einem Durchgang </w:t>
      </w:r>
      <w:r w:rsidR="003C75D3">
        <w:rPr>
          <w:rFonts w:ascii="Arial" w:hAnsi="Arial"/>
        </w:rPr>
        <w:t>und damit ein sehr lebendiges und vielfältiges Oberflächenbild ist</w:t>
      </w:r>
      <w:r w:rsidR="00D903A2">
        <w:rPr>
          <w:rFonts w:ascii="Arial" w:hAnsi="Arial"/>
        </w:rPr>
        <w:t xml:space="preserve"> möglich. Die axial </w:t>
      </w:r>
      <w:r w:rsidR="00E66192">
        <w:rPr>
          <w:rFonts w:ascii="Arial" w:hAnsi="Arial"/>
        </w:rPr>
        <w:t xml:space="preserve">und radial </w:t>
      </w:r>
      <w:r w:rsidR="00D903A2">
        <w:rPr>
          <w:rFonts w:ascii="Arial" w:hAnsi="Arial"/>
        </w:rPr>
        <w:t xml:space="preserve">strukturierende Bewegung der Spindel wird über eine spezielle </w:t>
      </w:r>
      <w:r w:rsidR="00D903A2">
        <w:rPr>
          <w:rFonts w:ascii="Arial" w:hAnsi="Arial"/>
        </w:rPr>
        <w:lastRenderedPageBreak/>
        <w:t>Software per Zufallsgenerator gesteuert. Einsatzbereiche sind hauptsächlich die Fu</w:t>
      </w:r>
      <w:r w:rsidR="008D719F">
        <w:rPr>
          <w:rFonts w:ascii="Arial" w:hAnsi="Arial"/>
        </w:rPr>
        <w:t>ß</w:t>
      </w:r>
      <w:r w:rsidR="00D903A2">
        <w:rPr>
          <w:rFonts w:ascii="Arial" w:hAnsi="Arial"/>
        </w:rPr>
        <w:t xml:space="preserve">boden- und Möbelherstellung. Ein weiteres Anwendungsgebiet ist der Innenausbau, z.B. bei Wandverkleidungen oder Sichtbalken. </w:t>
      </w:r>
      <w:r w:rsidR="00951173">
        <w:rPr>
          <w:rFonts w:ascii="Arial" w:hAnsi="Arial"/>
        </w:rPr>
        <w:t xml:space="preserve">„Die zufällige Strukturierung läuft absolut prozesssicher bei vielen Kunden, aber der Erfolg hat uns nicht ruhen lassen“, meint Peter Martin, technischer Leiter des Produktbereichs Profilieren bei Weinig. </w:t>
      </w:r>
    </w:p>
    <w:p w:rsidR="00BF5FFD" w:rsidRDefault="00BF5FFD" w:rsidP="00F53A84">
      <w:pPr>
        <w:spacing w:line="360" w:lineRule="auto"/>
        <w:jc w:val="both"/>
        <w:rPr>
          <w:rFonts w:ascii="Arial" w:hAnsi="Arial"/>
        </w:rPr>
      </w:pPr>
    </w:p>
    <w:p w:rsidR="004339DA" w:rsidRPr="004339DA" w:rsidRDefault="0095144E" w:rsidP="00F53A84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Von Handwerk bis Kunst</w:t>
      </w:r>
      <w:r w:rsidR="00CC5137">
        <w:rPr>
          <w:rFonts w:ascii="Arial" w:hAnsi="Arial"/>
          <w:b/>
        </w:rPr>
        <w:t>: Die 3</w:t>
      </w:r>
      <w:r w:rsidR="004339DA" w:rsidRPr="004339DA">
        <w:rPr>
          <w:rFonts w:ascii="Arial" w:hAnsi="Arial"/>
          <w:b/>
        </w:rPr>
        <w:t>D-Strukturierung</w:t>
      </w:r>
    </w:p>
    <w:p w:rsidR="00CC5137" w:rsidRDefault="00951173" w:rsidP="00F53A8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Mit der so genannten 3D-Strukturierung </w:t>
      </w:r>
      <w:r w:rsidR="00CC5137">
        <w:rPr>
          <w:rFonts w:ascii="Arial" w:hAnsi="Arial"/>
        </w:rPr>
        <w:t>präsentiert</w:t>
      </w:r>
      <w:r>
        <w:rPr>
          <w:rFonts w:ascii="Arial" w:hAnsi="Arial"/>
        </w:rPr>
        <w:t xml:space="preserve"> </w:t>
      </w:r>
      <w:r w:rsidR="00CC5137">
        <w:rPr>
          <w:rFonts w:ascii="Arial" w:hAnsi="Arial"/>
        </w:rPr>
        <w:t>Weinig</w:t>
      </w:r>
      <w:r>
        <w:rPr>
          <w:rFonts w:ascii="Arial" w:hAnsi="Arial"/>
        </w:rPr>
        <w:t xml:space="preserve"> eine </w:t>
      </w:r>
      <w:r w:rsidR="00CC5137">
        <w:rPr>
          <w:rFonts w:ascii="Arial" w:hAnsi="Arial"/>
        </w:rPr>
        <w:t xml:space="preserve">zweite </w:t>
      </w:r>
      <w:r>
        <w:rPr>
          <w:rFonts w:ascii="Arial" w:hAnsi="Arial"/>
        </w:rPr>
        <w:t xml:space="preserve">Entwicklungsstufe, die die Möglichkeiten für den Kunden </w:t>
      </w:r>
      <w:r w:rsidR="00EA1ADF">
        <w:rPr>
          <w:rFonts w:ascii="Arial" w:hAnsi="Arial"/>
        </w:rPr>
        <w:t>noch einmal beträcht</w:t>
      </w:r>
      <w:r w:rsidR="0053204B">
        <w:rPr>
          <w:rFonts w:ascii="Arial" w:hAnsi="Arial"/>
        </w:rPr>
        <w:t>lich</w:t>
      </w:r>
      <w:r>
        <w:rPr>
          <w:rFonts w:ascii="Arial" w:hAnsi="Arial"/>
        </w:rPr>
        <w:t xml:space="preserve"> erweitert. </w:t>
      </w:r>
      <w:r w:rsidR="004339DA">
        <w:rPr>
          <w:rFonts w:ascii="Arial" w:hAnsi="Arial"/>
        </w:rPr>
        <w:t>In Ergänzung</w:t>
      </w:r>
      <w:r>
        <w:rPr>
          <w:rFonts w:ascii="Arial" w:hAnsi="Arial"/>
        </w:rPr>
        <w:t xml:space="preserve"> </w:t>
      </w:r>
      <w:r w:rsidR="00CC5137">
        <w:rPr>
          <w:rFonts w:ascii="Arial" w:hAnsi="Arial"/>
        </w:rPr>
        <w:t>der</w:t>
      </w:r>
      <w:r>
        <w:rPr>
          <w:rFonts w:ascii="Arial" w:hAnsi="Arial"/>
        </w:rPr>
        <w:t xml:space="preserve"> zufä</w:t>
      </w:r>
      <w:r w:rsidR="0053204B">
        <w:rPr>
          <w:rFonts w:ascii="Arial" w:hAnsi="Arial"/>
        </w:rPr>
        <w:t>l</w:t>
      </w:r>
      <w:r>
        <w:rPr>
          <w:rFonts w:ascii="Arial" w:hAnsi="Arial"/>
        </w:rPr>
        <w:t>lige</w:t>
      </w:r>
      <w:r w:rsidR="00A1601F">
        <w:rPr>
          <w:rFonts w:ascii="Arial" w:hAnsi="Arial"/>
        </w:rPr>
        <w:t>n Strukturierung kann bei der 3</w:t>
      </w:r>
      <w:r>
        <w:rPr>
          <w:rFonts w:ascii="Arial" w:hAnsi="Arial"/>
        </w:rPr>
        <w:t xml:space="preserve">D-Variante eine beliebige, dreidimensionale Struktur </w:t>
      </w:r>
      <w:r w:rsidR="00F7745E">
        <w:rPr>
          <w:rFonts w:ascii="Arial" w:hAnsi="Arial"/>
        </w:rPr>
        <w:t>frei</w:t>
      </w:r>
      <w:r>
        <w:rPr>
          <w:rFonts w:ascii="Arial" w:hAnsi="Arial"/>
        </w:rPr>
        <w:t xml:space="preserve"> programmiert werden. </w:t>
      </w:r>
      <w:r w:rsidR="0053204B">
        <w:rPr>
          <w:rFonts w:ascii="Arial" w:hAnsi="Arial"/>
        </w:rPr>
        <w:t xml:space="preserve">Die Technologie erlaubt sowohl die Gestaltung von kreativen </w:t>
      </w:r>
      <w:r w:rsidR="00EA1ADF">
        <w:rPr>
          <w:rFonts w:ascii="Arial" w:hAnsi="Arial"/>
        </w:rPr>
        <w:t>Dekors</w:t>
      </w:r>
      <w:r w:rsidR="0053204B">
        <w:rPr>
          <w:rFonts w:ascii="Arial" w:hAnsi="Arial"/>
        </w:rPr>
        <w:t xml:space="preserve"> durch den holzverarbeitenden Betrieb selber, als auch die problemlose Realisierung individueller Motive nach Kundenwunsch. </w:t>
      </w:r>
      <w:r w:rsidR="007112D7">
        <w:rPr>
          <w:rFonts w:ascii="Arial" w:hAnsi="Arial"/>
        </w:rPr>
        <w:t xml:space="preserve">Ebenso lassen sich technische Teile mit hohen Präzisionsanforderungen fertigen. Dafür waren bisher Spezialmaschinen und der Einsatz von besonderem Werkzeug wie z.B. Tauchspindeln nötig. Mit der 3D-Strukturierung steht nun eine universelle, da frei programmierbare Technologie zur Verfügung. </w:t>
      </w:r>
      <w:r w:rsidR="0053204B">
        <w:rPr>
          <w:rFonts w:ascii="Arial" w:hAnsi="Arial"/>
        </w:rPr>
        <w:t>Peter Martin: „Wir haben es hier mit der Königsklasse der Oberflächenstrukturierung zu tun</w:t>
      </w:r>
      <w:r w:rsidR="00EA1ADF">
        <w:rPr>
          <w:rFonts w:ascii="Arial" w:hAnsi="Arial"/>
        </w:rPr>
        <w:t xml:space="preserve">, die fast keine Grenzen mehr kennt“. </w:t>
      </w:r>
      <w:r w:rsidR="004B719B">
        <w:rPr>
          <w:rFonts w:ascii="Arial" w:hAnsi="Arial"/>
        </w:rPr>
        <w:t xml:space="preserve">So gibt es auch keine </w:t>
      </w:r>
      <w:r w:rsidR="00F7745E">
        <w:rPr>
          <w:rFonts w:ascii="Arial" w:hAnsi="Arial"/>
        </w:rPr>
        <w:t xml:space="preserve">Beschränkung in der Länge des zu bearbeitenden Werkstücks. </w:t>
      </w:r>
      <w:r w:rsidR="00CC5137">
        <w:rPr>
          <w:rFonts w:ascii="Arial" w:hAnsi="Arial"/>
        </w:rPr>
        <w:t xml:space="preserve">Die Programmierung der 3D-Struktur erfolgt mit Hilfe von Excel und kann wahlweise durch den Kunden selbst oder von Weinig vorgenommen werden. </w:t>
      </w:r>
    </w:p>
    <w:p w:rsidR="00CC5137" w:rsidRDefault="00CC5137" w:rsidP="00F53A84">
      <w:pPr>
        <w:spacing w:line="360" w:lineRule="auto"/>
        <w:jc w:val="both"/>
        <w:rPr>
          <w:rFonts w:ascii="Arial" w:hAnsi="Arial"/>
        </w:rPr>
      </w:pPr>
    </w:p>
    <w:p w:rsidR="0025072C" w:rsidRPr="00BF5FFD" w:rsidRDefault="00EA1ADF" w:rsidP="00F53A84">
      <w:pPr>
        <w:spacing w:line="360" w:lineRule="auto"/>
        <w:jc w:val="both"/>
      </w:pPr>
      <w:r>
        <w:rPr>
          <w:rFonts w:ascii="Arial" w:hAnsi="Arial"/>
        </w:rPr>
        <w:t xml:space="preserve">Grundlage der 3D-Strukturen sind spezielle, präzise </w:t>
      </w:r>
      <w:proofErr w:type="spellStart"/>
      <w:r>
        <w:rPr>
          <w:rFonts w:ascii="Arial" w:hAnsi="Arial"/>
        </w:rPr>
        <w:t>Messsysteme</w:t>
      </w:r>
      <w:proofErr w:type="spellEnd"/>
      <w:r>
        <w:rPr>
          <w:rFonts w:ascii="Arial" w:hAnsi="Arial"/>
        </w:rPr>
        <w:t xml:space="preserve"> vor der Spanabnahme, die den Anfang und das Ende des Werkstücks vermessen. </w:t>
      </w:r>
      <w:r w:rsidR="00A1601F">
        <w:rPr>
          <w:rFonts w:ascii="Arial" w:hAnsi="Arial"/>
        </w:rPr>
        <w:t xml:space="preserve">Erst dadurch wird der kontrollierte Wechsel zwischen glattgehobelten und konturierten Flächen möglich. </w:t>
      </w:r>
      <w:r>
        <w:rPr>
          <w:rFonts w:ascii="Arial" w:hAnsi="Arial"/>
        </w:rPr>
        <w:t>Als Werkzeuge werden vielzahnige</w:t>
      </w:r>
      <w:r w:rsidR="00333011">
        <w:rPr>
          <w:rFonts w:ascii="Arial" w:hAnsi="Arial"/>
        </w:rPr>
        <w:t>, CNC-gesteuerte</w:t>
      </w:r>
      <w:r>
        <w:rPr>
          <w:rFonts w:ascii="Arial" w:hAnsi="Arial"/>
        </w:rPr>
        <w:t xml:space="preserve"> Fräser eingesetzt, die sich axial mit einer Geschwindigkeit von 30 m/min und radial mit 15 m/min bewegen. Die Produktionsgeschwindigkeit ist abhängig von der Komplexität der Strukturen und den einzuhaltenden Toleranzen des Werkstücks. Wie beim zufälligen Strukturieren erfolgt die Bearbeitung in einem Durchgang. </w:t>
      </w:r>
    </w:p>
    <w:p w:rsidR="00F53A84" w:rsidRDefault="00F53A84" w:rsidP="00F53A84">
      <w:pPr>
        <w:spacing w:line="360" w:lineRule="auto"/>
        <w:jc w:val="both"/>
        <w:rPr>
          <w:rFonts w:ascii="Arial" w:hAnsi="Arial"/>
        </w:rPr>
      </w:pPr>
    </w:p>
    <w:p w:rsidR="004339DA" w:rsidRPr="0095144E" w:rsidRDefault="0095144E" w:rsidP="00F53A84">
      <w:pPr>
        <w:spacing w:line="360" w:lineRule="auto"/>
        <w:jc w:val="both"/>
        <w:rPr>
          <w:rFonts w:ascii="Arial" w:hAnsi="Arial"/>
          <w:b/>
        </w:rPr>
      </w:pPr>
      <w:r w:rsidRPr="0095144E">
        <w:rPr>
          <w:rFonts w:ascii="Arial" w:hAnsi="Arial"/>
          <w:b/>
        </w:rPr>
        <w:t>In der Summe der Eigenschaften unschlagbar</w:t>
      </w:r>
    </w:p>
    <w:p w:rsidR="00F53A84" w:rsidRDefault="00F53A84" w:rsidP="00F53A8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Zu den vielen Vorteilen de</w:t>
      </w:r>
      <w:r w:rsidR="00CC5137">
        <w:rPr>
          <w:rFonts w:ascii="Arial" w:hAnsi="Arial"/>
        </w:rPr>
        <w:t>r 3</w:t>
      </w:r>
      <w:r>
        <w:rPr>
          <w:rFonts w:ascii="Arial" w:hAnsi="Arial"/>
        </w:rPr>
        <w:t xml:space="preserve">D-Strukturierung von Weinig gehört, dass die gleichen Materialien bearbeitet werden können </w:t>
      </w:r>
      <w:r w:rsidR="006C716B">
        <w:rPr>
          <w:rFonts w:ascii="Arial" w:hAnsi="Arial"/>
        </w:rPr>
        <w:t xml:space="preserve">wie auf einer herkömmlichen </w:t>
      </w:r>
      <w:r w:rsidR="006C716B">
        <w:rPr>
          <w:rFonts w:ascii="Arial" w:hAnsi="Arial"/>
        </w:rPr>
        <w:lastRenderedPageBreak/>
        <w:t xml:space="preserve">Hobel- und </w:t>
      </w:r>
      <w:proofErr w:type="spellStart"/>
      <w:r w:rsidR="006C716B">
        <w:rPr>
          <w:rFonts w:ascii="Arial" w:hAnsi="Arial"/>
        </w:rPr>
        <w:t>Profiliermaschine</w:t>
      </w:r>
      <w:proofErr w:type="spellEnd"/>
      <w:r w:rsidR="006C716B">
        <w:rPr>
          <w:rFonts w:ascii="Arial" w:hAnsi="Arial"/>
        </w:rPr>
        <w:t xml:space="preserve">. „Auch MDF und Kunststoff sind kein Problem“, betont Peter Martin. Im Vergleich zur </w:t>
      </w:r>
      <w:proofErr w:type="spellStart"/>
      <w:r w:rsidR="006C716B">
        <w:rPr>
          <w:rFonts w:ascii="Arial" w:hAnsi="Arial"/>
        </w:rPr>
        <w:t>Stationärtechnik</w:t>
      </w:r>
      <w:proofErr w:type="spellEnd"/>
      <w:r w:rsidR="006C716B">
        <w:rPr>
          <w:rFonts w:ascii="Arial" w:hAnsi="Arial"/>
        </w:rPr>
        <w:t xml:space="preserve">  ist außerdem kein aufwändiges Spannen des Werkstücks durch den Bediener notwendig. Es muss lediglich in die Maschine geschoben werden, wo es über</w:t>
      </w:r>
      <w:r w:rsidR="0095144E">
        <w:rPr>
          <w:rFonts w:ascii="Arial" w:hAnsi="Arial"/>
        </w:rPr>
        <w:t>nommen und sicher geführt wird.</w:t>
      </w:r>
      <w:r w:rsidR="006C716B">
        <w:rPr>
          <w:rFonts w:ascii="Arial" w:hAnsi="Arial"/>
        </w:rPr>
        <w:t xml:space="preserve"> </w:t>
      </w:r>
      <w:r w:rsidR="00A1601F">
        <w:rPr>
          <w:rFonts w:ascii="Arial" w:hAnsi="Arial"/>
        </w:rPr>
        <w:t>Darüber hinaus kann die 3</w:t>
      </w:r>
      <w:r w:rsidR="00FA0E94">
        <w:rPr>
          <w:rFonts w:ascii="Arial" w:hAnsi="Arial"/>
        </w:rPr>
        <w:t xml:space="preserve">D-Profilierung auch in punkto Wirtschaftlichkeit überzeugen. Mit der Durchlauftechnik wird eine Bearbeitungsgeschwindigkeit erzielt, die </w:t>
      </w:r>
      <w:r w:rsidR="007A4E43">
        <w:rPr>
          <w:rFonts w:ascii="Arial" w:hAnsi="Arial"/>
        </w:rPr>
        <w:t xml:space="preserve">besonders </w:t>
      </w:r>
      <w:r w:rsidR="00FA0E94">
        <w:rPr>
          <w:rFonts w:ascii="Arial" w:hAnsi="Arial"/>
        </w:rPr>
        <w:t xml:space="preserve">bei der Herstellung von großen Stückzahlen die Leistung von stationären Systemen um ein Vielfaches übertrifft. </w:t>
      </w:r>
      <w:r w:rsidR="007112D7">
        <w:rPr>
          <w:rFonts w:ascii="Arial" w:hAnsi="Arial"/>
        </w:rPr>
        <w:t xml:space="preserve">Andererseits </w:t>
      </w:r>
      <w:r w:rsidR="009E39B4">
        <w:rPr>
          <w:rFonts w:ascii="Arial" w:hAnsi="Arial"/>
        </w:rPr>
        <w:t xml:space="preserve">sind auch kleine Losgrößen bis zum Einzelstück kein Problem. </w:t>
      </w:r>
      <w:r w:rsidR="004339DA">
        <w:rPr>
          <w:rFonts w:ascii="Arial" w:hAnsi="Arial"/>
        </w:rPr>
        <w:t>Nimmt man das</w:t>
      </w:r>
      <w:r w:rsidR="007A4E43">
        <w:rPr>
          <w:rFonts w:ascii="Arial" w:hAnsi="Arial"/>
        </w:rPr>
        <w:t xml:space="preserve"> </w:t>
      </w:r>
      <w:r w:rsidR="00FA0E94">
        <w:rPr>
          <w:rFonts w:ascii="Arial" w:hAnsi="Arial"/>
        </w:rPr>
        <w:t>höhere Automatisierungs</w:t>
      </w:r>
      <w:r w:rsidR="004339DA">
        <w:rPr>
          <w:rFonts w:ascii="Arial" w:hAnsi="Arial"/>
        </w:rPr>
        <w:t>potenzial</w:t>
      </w:r>
      <w:r w:rsidR="00FA0E94">
        <w:rPr>
          <w:rFonts w:ascii="Arial" w:hAnsi="Arial"/>
        </w:rPr>
        <w:t xml:space="preserve"> </w:t>
      </w:r>
      <w:r w:rsidR="004339DA">
        <w:rPr>
          <w:rFonts w:ascii="Arial" w:hAnsi="Arial"/>
        </w:rPr>
        <w:t xml:space="preserve">des Kehlautomaten noch dazu, </w:t>
      </w:r>
      <w:r w:rsidR="007A4E43">
        <w:rPr>
          <w:rFonts w:ascii="Arial" w:hAnsi="Arial"/>
        </w:rPr>
        <w:t>ergibt sich ein deutliche</w:t>
      </w:r>
      <w:r w:rsidR="004339DA">
        <w:rPr>
          <w:rFonts w:ascii="Arial" w:hAnsi="Arial"/>
        </w:rPr>
        <w:t>s</w:t>
      </w:r>
      <w:r w:rsidR="007A4E43">
        <w:rPr>
          <w:rFonts w:ascii="Arial" w:hAnsi="Arial"/>
        </w:rPr>
        <w:t xml:space="preserve"> </w:t>
      </w:r>
      <w:r w:rsidR="004339DA">
        <w:rPr>
          <w:rFonts w:ascii="Arial" w:hAnsi="Arial"/>
        </w:rPr>
        <w:t>Plus</w:t>
      </w:r>
      <w:r w:rsidR="007A4E43">
        <w:rPr>
          <w:rFonts w:ascii="Arial" w:hAnsi="Arial"/>
        </w:rPr>
        <w:t xml:space="preserve"> bei der Produktivität und in der Folge bei den Lohn-/Stückkosten. </w:t>
      </w:r>
      <w:r w:rsidR="00A67BA6">
        <w:rPr>
          <w:rFonts w:ascii="Arial" w:hAnsi="Arial"/>
        </w:rPr>
        <w:t xml:space="preserve">Durch die Vielseitigkeit bei der Maschinenkonfiguration kann die Technologie leicht in bestehende Fertigungslinien integriert werden. </w:t>
      </w:r>
      <w:r w:rsidR="00E142FA">
        <w:rPr>
          <w:rFonts w:ascii="Arial" w:hAnsi="Arial"/>
        </w:rPr>
        <w:t>Die Weinig Technologie sichert dem Inves</w:t>
      </w:r>
      <w:r w:rsidR="00856D39">
        <w:rPr>
          <w:rFonts w:ascii="Arial" w:hAnsi="Arial"/>
        </w:rPr>
        <w:t xml:space="preserve">tor </w:t>
      </w:r>
      <w:r w:rsidR="00A67BA6">
        <w:rPr>
          <w:rFonts w:ascii="Arial" w:hAnsi="Arial"/>
        </w:rPr>
        <w:t>also</w:t>
      </w:r>
      <w:r w:rsidR="00856D39">
        <w:rPr>
          <w:rFonts w:ascii="Arial" w:hAnsi="Arial"/>
        </w:rPr>
        <w:t xml:space="preserve"> nicht nur die Wettbewerbsfähigkeit für</w:t>
      </w:r>
      <w:r w:rsidR="007A4E43">
        <w:rPr>
          <w:rFonts w:ascii="Arial" w:hAnsi="Arial"/>
        </w:rPr>
        <w:t xml:space="preserve"> </w:t>
      </w:r>
      <w:r w:rsidR="00856D39">
        <w:rPr>
          <w:rFonts w:ascii="Arial" w:hAnsi="Arial"/>
        </w:rPr>
        <w:t>eine nachgefragte neue Anwendung.</w:t>
      </w:r>
      <w:r w:rsidR="00FA0E94">
        <w:rPr>
          <w:rFonts w:ascii="Arial" w:hAnsi="Arial"/>
        </w:rPr>
        <w:t xml:space="preserve"> </w:t>
      </w:r>
      <w:r w:rsidR="00856D39">
        <w:rPr>
          <w:rFonts w:ascii="Arial" w:hAnsi="Arial"/>
        </w:rPr>
        <w:t xml:space="preserve">Mit </w:t>
      </w:r>
      <w:r w:rsidR="00A67BA6">
        <w:rPr>
          <w:rFonts w:ascii="Arial" w:hAnsi="Arial"/>
        </w:rPr>
        <w:t>der</w:t>
      </w:r>
      <w:r w:rsidR="00856D39">
        <w:rPr>
          <w:rFonts w:ascii="Arial" w:hAnsi="Arial"/>
        </w:rPr>
        <w:t xml:space="preserve"> Universalmaschine ist er weiterhin bestens gerüstet für die Anforderungen des traditionellen Marktes. Egal, ob Hobeln und Profilieren, zufälliges Strukturieren oder kreative, kontrollierte Vielfalt - </w:t>
      </w:r>
      <w:r w:rsidR="00FA0E94">
        <w:rPr>
          <w:rFonts w:ascii="Arial" w:hAnsi="Arial"/>
        </w:rPr>
        <w:t xml:space="preserve"> </w:t>
      </w:r>
      <w:r w:rsidR="00856D39">
        <w:rPr>
          <w:rFonts w:ascii="Arial" w:hAnsi="Arial"/>
        </w:rPr>
        <w:t xml:space="preserve">die Flexibilität </w:t>
      </w:r>
      <w:r w:rsidR="0095144E">
        <w:rPr>
          <w:rFonts w:ascii="Arial" w:hAnsi="Arial"/>
        </w:rPr>
        <w:t>ist das herausragende Merkmal der Weinig Lösung</w:t>
      </w:r>
      <w:r w:rsidR="00856D39">
        <w:rPr>
          <w:rFonts w:ascii="Arial" w:hAnsi="Arial"/>
        </w:rPr>
        <w:t xml:space="preserve">. </w:t>
      </w:r>
      <w:r w:rsidR="006C7BA0">
        <w:rPr>
          <w:rFonts w:ascii="Arial" w:hAnsi="Arial"/>
        </w:rPr>
        <w:t xml:space="preserve">Und für den Fall, dass der Trend zu strukturierten Oberflächen sich noch verstärkt, bleibt eine zusätzliche Option: Ein Weinig </w:t>
      </w:r>
      <w:proofErr w:type="spellStart"/>
      <w:r w:rsidR="006C7BA0">
        <w:rPr>
          <w:rFonts w:ascii="Arial" w:hAnsi="Arial"/>
        </w:rPr>
        <w:t>Powermat</w:t>
      </w:r>
      <w:proofErr w:type="spellEnd"/>
      <w:r w:rsidR="006C7BA0">
        <w:rPr>
          <w:rFonts w:ascii="Arial" w:hAnsi="Arial"/>
        </w:rPr>
        <w:t xml:space="preserve"> 1200 oder 2400 als Beistellmaschine zur reinen Strukturierung.  </w:t>
      </w:r>
    </w:p>
    <w:p w:rsidR="00CC5137" w:rsidRDefault="00CC5137" w:rsidP="00F53A84">
      <w:pPr>
        <w:spacing w:line="360" w:lineRule="auto"/>
        <w:jc w:val="both"/>
        <w:rPr>
          <w:rFonts w:ascii="Arial" w:hAnsi="Arial"/>
        </w:rPr>
      </w:pPr>
    </w:p>
    <w:p w:rsidR="00CC5137" w:rsidRDefault="00CC5137" w:rsidP="00F53A8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Fotos:</w:t>
      </w:r>
    </w:p>
    <w:p w:rsidR="00027E7C" w:rsidRDefault="004B719B" w:rsidP="004B719B">
      <w:pPr>
        <w:numPr>
          <w:ilvl w:val="0"/>
          <w:numId w:val="17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In einem Durchgang </w:t>
      </w:r>
      <w:r w:rsidR="00BD67C8">
        <w:rPr>
          <w:rFonts w:ascii="Arial" w:hAnsi="Arial"/>
        </w:rPr>
        <w:t>per Zufallsgenerator</w:t>
      </w:r>
      <w:r>
        <w:rPr>
          <w:rFonts w:ascii="Arial" w:hAnsi="Arial"/>
        </w:rPr>
        <w:t xml:space="preserve"> strukturiertes Werkstück</w:t>
      </w:r>
    </w:p>
    <w:p w:rsidR="004B719B" w:rsidRDefault="004B719B" w:rsidP="004B719B">
      <w:pPr>
        <w:numPr>
          <w:ilvl w:val="0"/>
          <w:numId w:val="17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Motivvielfalt durch frei programmierbares Strukturieren</w:t>
      </w:r>
    </w:p>
    <w:p w:rsidR="004B719B" w:rsidRDefault="00A1601F" w:rsidP="004B719B">
      <w:pPr>
        <w:numPr>
          <w:ilvl w:val="0"/>
          <w:numId w:val="17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Ideale</w:t>
      </w:r>
      <w:r w:rsidR="004B719B">
        <w:rPr>
          <w:rFonts w:ascii="Arial" w:hAnsi="Arial"/>
        </w:rPr>
        <w:t xml:space="preserve"> </w:t>
      </w:r>
      <w:r>
        <w:rPr>
          <w:rFonts w:ascii="Arial" w:hAnsi="Arial"/>
        </w:rPr>
        <w:t>Basis</w:t>
      </w:r>
      <w:r w:rsidR="004B719B">
        <w:rPr>
          <w:rFonts w:ascii="Arial" w:hAnsi="Arial"/>
        </w:rPr>
        <w:t xml:space="preserve"> für die </w:t>
      </w:r>
      <w:r w:rsidR="00056688">
        <w:rPr>
          <w:rFonts w:ascii="Arial" w:hAnsi="Arial"/>
        </w:rPr>
        <w:t>Oberflächen-</w:t>
      </w:r>
      <w:r w:rsidR="004B719B">
        <w:rPr>
          <w:rFonts w:ascii="Arial" w:hAnsi="Arial"/>
        </w:rPr>
        <w:t>Strukturierung: D</w:t>
      </w:r>
      <w:r w:rsidR="009E39B4">
        <w:rPr>
          <w:rFonts w:ascii="Arial" w:hAnsi="Arial"/>
        </w:rPr>
        <w:t>ie neue</w:t>
      </w:r>
      <w:r w:rsidR="00A67BA6">
        <w:rPr>
          <w:rFonts w:ascii="Arial" w:hAnsi="Arial"/>
        </w:rPr>
        <w:t>n</w:t>
      </w:r>
      <w:r w:rsidR="004B719B">
        <w:rPr>
          <w:rFonts w:ascii="Arial" w:hAnsi="Arial"/>
        </w:rPr>
        <w:t xml:space="preserve"> Weinig </w:t>
      </w:r>
      <w:proofErr w:type="spellStart"/>
      <w:r w:rsidR="004B719B">
        <w:rPr>
          <w:rFonts w:ascii="Arial" w:hAnsi="Arial"/>
        </w:rPr>
        <w:t>Powermat</w:t>
      </w:r>
      <w:proofErr w:type="spellEnd"/>
      <w:r w:rsidR="004B719B">
        <w:rPr>
          <w:rFonts w:ascii="Arial" w:hAnsi="Arial"/>
        </w:rPr>
        <w:t xml:space="preserve"> </w:t>
      </w:r>
      <w:r w:rsidR="00A67BA6">
        <w:rPr>
          <w:rFonts w:ascii="Arial" w:hAnsi="Arial"/>
        </w:rPr>
        <w:t>Modelle 1200 und 2400</w:t>
      </w:r>
    </w:p>
    <w:p w:rsidR="00CC5137" w:rsidRPr="008F46AD" w:rsidRDefault="00CC5137" w:rsidP="00F53A84">
      <w:pPr>
        <w:spacing w:line="360" w:lineRule="auto"/>
        <w:jc w:val="both"/>
        <w:rPr>
          <w:rFonts w:ascii="Arial" w:hAnsi="Arial"/>
        </w:rPr>
      </w:pPr>
    </w:p>
    <w:p w:rsidR="0025072C" w:rsidRPr="008F46AD" w:rsidRDefault="0025072C" w:rsidP="008F46AD">
      <w:pPr>
        <w:spacing w:line="360" w:lineRule="auto"/>
        <w:jc w:val="both"/>
        <w:rPr>
          <w:rFonts w:ascii="Arial" w:hAnsi="Arial"/>
        </w:rPr>
      </w:pPr>
    </w:p>
    <w:p w:rsidR="0025072C" w:rsidRDefault="0025072C" w:rsidP="00951173">
      <w:pPr>
        <w:spacing w:line="360" w:lineRule="auto"/>
        <w:jc w:val="both"/>
      </w:pPr>
    </w:p>
    <w:p w:rsidR="00951173" w:rsidRDefault="00951173" w:rsidP="00951173">
      <w:pPr>
        <w:spacing w:line="360" w:lineRule="auto"/>
        <w:jc w:val="both"/>
        <w:rPr>
          <w:rFonts w:ascii="Arial" w:hAnsi="Arial"/>
        </w:rPr>
      </w:pPr>
    </w:p>
    <w:p w:rsidR="00825873" w:rsidRPr="00273809" w:rsidRDefault="00825873" w:rsidP="00825873">
      <w:pPr>
        <w:autoSpaceDE w:val="0"/>
        <w:autoSpaceDN w:val="0"/>
        <w:adjustRightInd w:val="0"/>
        <w:spacing w:line="360" w:lineRule="auto"/>
        <w:ind w:right="3118"/>
        <w:rPr>
          <w:rFonts w:ascii="Arial" w:eastAsia="SimSun" w:hAnsi="Arial" w:cs="Arial"/>
          <w:color w:val="000000"/>
          <w:lang w:eastAsia="zh-CN"/>
        </w:rPr>
      </w:pPr>
    </w:p>
    <w:sectPr w:rsidR="00825873" w:rsidRPr="00273809" w:rsidSect="00825873">
      <w:headerReference w:type="default" r:id="rId7"/>
      <w:footerReference w:type="default" r:id="rId8"/>
      <w:type w:val="continuous"/>
      <w:pgSz w:w="11907" w:h="16840" w:code="9"/>
      <w:pgMar w:top="1418" w:right="3686" w:bottom="709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03C" w:rsidRDefault="00A1103C">
      <w:r>
        <w:separator/>
      </w:r>
    </w:p>
  </w:endnote>
  <w:endnote w:type="continuationSeparator" w:id="0">
    <w:p w:rsidR="00A1103C" w:rsidRDefault="00A11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8B" w:rsidRDefault="00831BEB">
    <w:pPr>
      <w:pStyle w:val="Fu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.35pt;margin-top:-7.9pt;width:549pt;height:50.3pt;z-index:251656704" stroked="f">
          <v:textbox style="mso-next-textbox:#_x0000_s2052" inset="0,0,0,0">
            <w:txbxContent>
              <w:p w:rsidR="005F4A8B" w:rsidRDefault="005F4A8B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sz w:val="22"/>
                    <w:szCs w:val="22"/>
                  </w:rPr>
                  <w:t>Michael Weinig AG</w:t>
                </w:r>
              </w:p>
              <w:p w:rsidR="005F4A8B" w:rsidRDefault="005F4A8B">
                <w:pPr>
                  <w:rPr>
                    <w:rFonts w:ascii="Arial" w:hAnsi="Arial"/>
                    <w:sz w:val="15"/>
                    <w:szCs w:val="15"/>
                  </w:rPr>
                </w:pP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Weinigstraße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2/4, 97941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 xml:space="preserve"> · Postfach 14 40, 97934 </w:t>
                </w:r>
                <w:proofErr w:type="spellStart"/>
                <w:r>
                  <w:rPr>
                    <w:rFonts w:ascii="Arial" w:hAnsi="Arial"/>
                    <w:sz w:val="15"/>
                    <w:szCs w:val="15"/>
                  </w:rPr>
                  <w:t>Tauberbischofsheim</w:t>
                </w:r>
                <w:proofErr w:type="spellEnd"/>
                <w:r>
                  <w:rPr>
                    <w:rFonts w:ascii="Arial" w:hAnsi="Arial"/>
                    <w:sz w:val="15"/>
                    <w:szCs w:val="15"/>
                  </w:rPr>
                  <w:t>, Deutschland</w:t>
                </w:r>
              </w:p>
              <w:p w:rsidR="005F4A8B" w:rsidRDefault="005F4A8B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</w:rPr>
                  <w:t>Telefon (0) 93 41/86-0, Telefax (0) 93 41/70 80, E-Mail info@weinig.</w:t>
                </w:r>
                <w:r w:rsidR="00C415F6">
                  <w:rPr>
                    <w:rFonts w:ascii="Arial" w:hAnsi="Arial"/>
                    <w:sz w:val="15"/>
                    <w:szCs w:val="15"/>
                  </w:rPr>
                  <w:t>com</w:t>
                </w:r>
                <w:r>
                  <w:rPr>
                    <w:rFonts w:ascii="Arial" w:hAnsi="Arial"/>
                    <w:sz w:val="15"/>
                    <w:szCs w:val="15"/>
                  </w:rPr>
                  <w:t>, Internet www.weinig.com</w:t>
                </w:r>
              </w:p>
            </w:txbxContent>
          </v:textbox>
        </v:shape>
      </w:pict>
    </w:r>
  </w:p>
  <w:p w:rsidR="005F4A8B" w:rsidRDefault="005F4A8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03C" w:rsidRDefault="00A1103C">
      <w:r>
        <w:separator/>
      </w:r>
    </w:p>
  </w:footnote>
  <w:footnote w:type="continuationSeparator" w:id="0">
    <w:p w:rsidR="00A1103C" w:rsidRDefault="00A110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8B" w:rsidRDefault="00831BEB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</w:rPr>
      <w:pict>
        <v:line id="_x0000_s2069" style="position:absolute;left:0;text-align:left;z-index:251658752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rPr>
        <w:noProof/>
      </w:rPr>
      <w:pict>
        <v:line id="_x0000_s2068" style="position:absolute;left:0;text-align:left;z-index:251657728;mso-position-horizontal-relative:page;mso-position-vertical-relative:page" from="11.35pt,297.7pt" to="22.7pt,297.7pt" strokeweight=".1pt">
          <w10:wrap anchorx="page" anchory="page"/>
          <w10:anchorlock/>
        </v:line>
      </w:pict>
    </w:r>
    <w:r w:rsidR="00CD613A">
      <w:rPr>
        <w:noProof/>
      </w:rPr>
      <w:drawing>
        <wp:inline distT="0" distB="0" distL="0" distR="0">
          <wp:extent cx="809625" cy="1038225"/>
          <wp:effectExtent l="19050" t="0" r="9525" b="0"/>
          <wp:docPr id="1" name="Bild 1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pt;height:3pt" o:bullet="t">
        <v:imagedata r:id="rId1" o:title=""/>
      </v:shape>
    </w:pict>
  </w:numPicBullet>
  <w:numPicBullet w:numPicBulletId="1">
    <w:pict>
      <v:shape id="_x0000_i1048" type="#_x0000_t75" style="width:3pt;height:3pt" o:bullet="t">
        <v:imagedata r:id="rId2" o:title=""/>
      </v:shape>
    </w:pict>
  </w:numPicBullet>
  <w:numPicBullet w:numPicBulletId="2">
    <w:pict>
      <v:shape id="_x0000_i1049" type="#_x0000_t75" style="width:12pt;height:12pt" o:bullet="t">
        <v:imagedata r:id="rId3" o:title=""/>
      </v:shape>
    </w:pict>
  </w:numPicBullet>
  <w:abstractNum w:abstractNumId="0">
    <w:nsid w:val="06615F66"/>
    <w:multiLevelType w:val="hybridMultilevel"/>
    <w:tmpl w:val="9E58477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5"/>
  </w:num>
  <w:num w:numId="5">
    <w:abstractNumId w:val="11"/>
  </w:num>
  <w:num w:numId="6">
    <w:abstractNumId w:val="3"/>
  </w:num>
  <w:num w:numId="7">
    <w:abstractNumId w:val="1"/>
  </w:num>
  <w:num w:numId="8">
    <w:abstractNumId w:val="13"/>
  </w:num>
  <w:num w:numId="9">
    <w:abstractNumId w:val="9"/>
  </w:num>
  <w:num w:numId="10">
    <w:abstractNumId w:val="8"/>
  </w:num>
  <w:num w:numId="11">
    <w:abstractNumId w:val="7"/>
  </w:num>
  <w:num w:numId="12">
    <w:abstractNumId w:val="16"/>
  </w:num>
  <w:num w:numId="13">
    <w:abstractNumId w:val="2"/>
  </w:num>
  <w:num w:numId="14">
    <w:abstractNumId w:val="10"/>
  </w:num>
  <w:num w:numId="15">
    <w:abstractNumId w:val="6"/>
  </w:num>
  <w:num w:numId="16">
    <w:abstractNumId w:val="1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>
      <o:colormru v:ext="edit" colors="#009836"/>
      <o:colormenu v:ext="edit" strokecolor="lim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4D8D"/>
    <w:rsid w:val="00022ED1"/>
    <w:rsid w:val="00027E7C"/>
    <w:rsid w:val="00056688"/>
    <w:rsid w:val="00065085"/>
    <w:rsid w:val="0008775D"/>
    <w:rsid w:val="000C5562"/>
    <w:rsid w:val="000D3FD3"/>
    <w:rsid w:val="00106D18"/>
    <w:rsid w:val="00121B05"/>
    <w:rsid w:val="0014402B"/>
    <w:rsid w:val="001705D5"/>
    <w:rsid w:val="001D2B20"/>
    <w:rsid w:val="001F3B1E"/>
    <w:rsid w:val="001F75EC"/>
    <w:rsid w:val="0025072C"/>
    <w:rsid w:val="00255D17"/>
    <w:rsid w:val="00273809"/>
    <w:rsid w:val="00281AEE"/>
    <w:rsid w:val="00306012"/>
    <w:rsid w:val="00333011"/>
    <w:rsid w:val="00392415"/>
    <w:rsid w:val="003A37C2"/>
    <w:rsid w:val="003A3862"/>
    <w:rsid w:val="003C75D3"/>
    <w:rsid w:val="003E681B"/>
    <w:rsid w:val="004339DA"/>
    <w:rsid w:val="004376C5"/>
    <w:rsid w:val="0046217B"/>
    <w:rsid w:val="004A36AD"/>
    <w:rsid w:val="004A3DEF"/>
    <w:rsid w:val="004B0DF4"/>
    <w:rsid w:val="004B719B"/>
    <w:rsid w:val="004C1D6C"/>
    <w:rsid w:val="004D4DF0"/>
    <w:rsid w:val="0051485D"/>
    <w:rsid w:val="005249DA"/>
    <w:rsid w:val="00526B36"/>
    <w:rsid w:val="0053204B"/>
    <w:rsid w:val="00536AB4"/>
    <w:rsid w:val="00544243"/>
    <w:rsid w:val="00547849"/>
    <w:rsid w:val="005A33ED"/>
    <w:rsid w:val="005C7B88"/>
    <w:rsid w:val="005F4A8B"/>
    <w:rsid w:val="0060193A"/>
    <w:rsid w:val="00642205"/>
    <w:rsid w:val="00691476"/>
    <w:rsid w:val="006B147E"/>
    <w:rsid w:val="006B2767"/>
    <w:rsid w:val="006C716B"/>
    <w:rsid w:val="006C7BA0"/>
    <w:rsid w:val="006F60B1"/>
    <w:rsid w:val="007026EE"/>
    <w:rsid w:val="007112D7"/>
    <w:rsid w:val="00765D4D"/>
    <w:rsid w:val="00775B3B"/>
    <w:rsid w:val="0079197A"/>
    <w:rsid w:val="007A4E43"/>
    <w:rsid w:val="007C174B"/>
    <w:rsid w:val="00824E49"/>
    <w:rsid w:val="00825873"/>
    <w:rsid w:val="00827316"/>
    <w:rsid w:val="00831BEB"/>
    <w:rsid w:val="00837179"/>
    <w:rsid w:val="00856D39"/>
    <w:rsid w:val="00866BD0"/>
    <w:rsid w:val="0088695E"/>
    <w:rsid w:val="0088705C"/>
    <w:rsid w:val="00895BE3"/>
    <w:rsid w:val="008D719F"/>
    <w:rsid w:val="008F27B8"/>
    <w:rsid w:val="008F46AD"/>
    <w:rsid w:val="008F509E"/>
    <w:rsid w:val="008F7C60"/>
    <w:rsid w:val="00912F7E"/>
    <w:rsid w:val="00916112"/>
    <w:rsid w:val="00926F6D"/>
    <w:rsid w:val="009352D6"/>
    <w:rsid w:val="00951173"/>
    <w:rsid w:val="0095144E"/>
    <w:rsid w:val="009764B0"/>
    <w:rsid w:val="009C0E6B"/>
    <w:rsid w:val="009E39B4"/>
    <w:rsid w:val="009F02F3"/>
    <w:rsid w:val="009F2184"/>
    <w:rsid w:val="009F4873"/>
    <w:rsid w:val="009F4D3F"/>
    <w:rsid w:val="00A1103C"/>
    <w:rsid w:val="00A1601F"/>
    <w:rsid w:val="00A532A1"/>
    <w:rsid w:val="00A67BA6"/>
    <w:rsid w:val="00AE6823"/>
    <w:rsid w:val="00AF4979"/>
    <w:rsid w:val="00B32469"/>
    <w:rsid w:val="00B4552C"/>
    <w:rsid w:val="00B62627"/>
    <w:rsid w:val="00BC0AF8"/>
    <w:rsid w:val="00BD67C8"/>
    <w:rsid w:val="00BF467A"/>
    <w:rsid w:val="00BF5FFD"/>
    <w:rsid w:val="00C13FED"/>
    <w:rsid w:val="00C415F6"/>
    <w:rsid w:val="00C46986"/>
    <w:rsid w:val="00C523E5"/>
    <w:rsid w:val="00C65F45"/>
    <w:rsid w:val="00C67998"/>
    <w:rsid w:val="00CC5137"/>
    <w:rsid w:val="00CC5F85"/>
    <w:rsid w:val="00CD613A"/>
    <w:rsid w:val="00D1526F"/>
    <w:rsid w:val="00D55BED"/>
    <w:rsid w:val="00D62528"/>
    <w:rsid w:val="00D63163"/>
    <w:rsid w:val="00D66735"/>
    <w:rsid w:val="00D715B3"/>
    <w:rsid w:val="00D746BD"/>
    <w:rsid w:val="00D903A2"/>
    <w:rsid w:val="00DF28F0"/>
    <w:rsid w:val="00E142FA"/>
    <w:rsid w:val="00E579A0"/>
    <w:rsid w:val="00E64D74"/>
    <w:rsid w:val="00E66192"/>
    <w:rsid w:val="00EA1ADF"/>
    <w:rsid w:val="00EC4FAF"/>
    <w:rsid w:val="00EE6AD1"/>
    <w:rsid w:val="00F24C51"/>
    <w:rsid w:val="00F35D9D"/>
    <w:rsid w:val="00F53A84"/>
    <w:rsid w:val="00F7745E"/>
    <w:rsid w:val="00FA0E94"/>
    <w:rsid w:val="00FA3ABB"/>
    <w:rsid w:val="00FA765E"/>
    <w:rsid w:val="00FD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009836"/>
      <o:colormenu v:ext="edit" strokecolor="lim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qFormat/>
    <w:rsid w:val="00B4552C"/>
    <w:pPr>
      <w:keepNext/>
      <w:ind w:right="565"/>
      <w:outlineLvl w:val="0"/>
    </w:pPr>
    <w:rPr>
      <w:rFonts w:ascii="Arial" w:hAnsi="Arial" w:cs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basedOn w:val="Absatz-Standardschriftart"/>
    <w:semiHidden/>
    <w:rsid w:val="00B4552C"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basedOn w:val="Absatz-Standardschriftart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3</Pages>
  <Words>806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5880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Thomas May</cp:lastModifiedBy>
  <cp:revision>9</cp:revision>
  <cp:lastPrinted>2009-03-27T08:16:00Z</cp:lastPrinted>
  <dcterms:created xsi:type="dcterms:W3CDTF">2012-09-04T14:17:00Z</dcterms:created>
  <dcterms:modified xsi:type="dcterms:W3CDTF">2015-11-24T18:13:00Z</dcterms:modified>
</cp:coreProperties>
</file>