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356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3566FE">
        <w:rPr>
          <w:rFonts w:ascii="Arial" w:hAnsi="Arial"/>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Su contacto:</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Márketing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Responsable de comunicación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Teléfono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rsidR="007D5FEA" w:rsidRDefault="009B0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Diciembre 2018</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7D5FEA" w:rsidRDefault="007D5FEA">
                  <w:pPr>
                    <w:pStyle w:val="berschrift4"/>
                    <w:ind w:left="7080"/>
                  </w:pPr>
                  <w:r>
                    <w:rPr>
                      <w:rFonts w:ascii="Arial" w:hAnsi="Arial"/>
                      <w:sz w:val="16"/>
                    </w:rPr>
                    <w:t>Fecha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szCs w:val="36"/>
        </w:rPr>
        <w:t>NOTA DE PRENSA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871341" w:rsidRPr="00F27EC8" w:rsidRDefault="002653BA" w:rsidP="00082A88">
      <w:pPr>
        <w:spacing w:line="360" w:lineRule="auto"/>
        <w:jc w:val="both"/>
        <w:rPr>
          <w:rFonts w:ascii="Arial" w:eastAsia="SimSun" w:hAnsi="Arial" w:cs="Arial"/>
          <w:b/>
          <w:sz w:val="32"/>
          <w:szCs w:val="32"/>
        </w:rPr>
      </w:pPr>
      <w:r>
        <w:rPr>
          <w:rFonts w:ascii="Arial" w:hAnsi="Arial"/>
          <w:b/>
          <w:sz w:val="32"/>
          <w:szCs w:val="32"/>
        </w:rPr>
        <w:t>El Grupo Weinig fortalece su centro de producción en Voitsberg</w:t>
      </w:r>
    </w:p>
    <w:p w:rsidR="00131D3D" w:rsidRDefault="00E973D9" w:rsidP="00BA0B78">
      <w:pPr>
        <w:spacing w:line="360" w:lineRule="auto"/>
        <w:rPr>
          <w:rFonts w:ascii="Arial" w:eastAsia="SimSun" w:hAnsi="Arial" w:cs="Arial"/>
          <w:sz w:val="22"/>
          <w:szCs w:val="22"/>
        </w:rPr>
      </w:pPr>
      <w:r>
        <w:rPr>
          <w:rFonts w:ascii="Arial" w:hAnsi="Arial"/>
          <w:sz w:val="22"/>
          <w:szCs w:val="22"/>
        </w:rPr>
        <w:t>Como parte de su estrategia de crecimiento a largo plazo, el Grupo Weinig ha instalado un centro de mecanizado ultramoderno en su planta productiva de la filial Holz-Her. Para ello, se ha construido en Voitsberg (Austria) una nueva nave de ampliación de 1.000 m</w:t>
      </w:r>
      <w:r>
        <w:rPr>
          <w:rFonts w:ascii="Arial" w:hAnsi="Arial"/>
          <w:sz w:val="22"/>
          <w:szCs w:val="22"/>
          <w:vertAlign w:val="superscript"/>
        </w:rPr>
        <w:t>2</w:t>
      </w:r>
      <w:r>
        <w:rPr>
          <w:rFonts w:ascii="Arial" w:hAnsi="Arial"/>
          <w:sz w:val="22"/>
          <w:szCs w:val="22"/>
        </w:rPr>
        <w:t xml:space="preserve">, dedicada específicamente a este centro. La inversión total del proyecto ronda los 4,5 millones de euros. </w:t>
      </w:r>
    </w:p>
    <w:p w:rsidR="00BA0B78" w:rsidRPr="00BA0B78" w:rsidRDefault="00BA0B78" w:rsidP="00BA0B78">
      <w:pPr>
        <w:spacing w:line="360" w:lineRule="auto"/>
        <w:rPr>
          <w:rFonts w:ascii="Arial" w:eastAsia="SimSun" w:hAnsi="Arial" w:cs="Arial"/>
          <w:sz w:val="22"/>
          <w:szCs w:val="22"/>
          <w:lang w:eastAsia="zh-CN"/>
        </w:rPr>
      </w:pPr>
    </w:p>
    <w:p w:rsidR="00BA0B78" w:rsidRPr="009B0EBC" w:rsidRDefault="00D215DD" w:rsidP="009B0EBC">
      <w:pPr>
        <w:spacing w:line="360" w:lineRule="auto"/>
        <w:rPr>
          <w:rFonts w:ascii="Arial" w:hAnsi="Arial" w:cs="Arial"/>
          <w:bCs/>
          <w:sz w:val="22"/>
          <w:szCs w:val="22"/>
        </w:rPr>
      </w:pPr>
      <w:r>
        <w:rPr>
          <w:rFonts w:ascii="Arial" w:hAnsi="Arial"/>
          <w:sz w:val="22"/>
          <w:szCs w:val="22"/>
        </w:rPr>
        <w:t xml:space="preserve">Esta importante inversión se basa en la evolución continuamente favorable de la empresa. Desde su integración en el Grupo Weinig, Holz-Her ha triplicado sus ventas hasta 2017. El nuevo centro de fresado y taladrado Duplex CNC en Voitsberg mide 30 metros de largo y está dedicado sobre todo a la construcción de elementos estructurales. Además, en este centro se fabricarán en el futuro otros elementos de grandes dimensiones de las distintas máquinas para el mecanizado de los derivados de la madera que ofrece la empresa. </w:t>
      </w:r>
      <w:r>
        <w:rPr>
          <w:rFonts w:ascii="Arial" w:hAnsi="Arial"/>
          <w:bCs/>
          <w:sz w:val="22"/>
          <w:szCs w:val="22"/>
        </w:rPr>
        <w:t>Con su gran capacidad de producción, la nueva máquina crea la base para seguir creciendo al ritmo de hasta el 40% y disponer de tecnología propia para la fabricación de elementos estructurales de cualquier dimensión.</w:t>
      </w:r>
      <w:r>
        <w:rPr>
          <w:rFonts w:ascii="Arial" w:hAnsi="Arial"/>
          <w:sz w:val="22"/>
          <w:szCs w:val="22"/>
        </w:rPr>
        <w:t xml:space="preserve"> </w:t>
      </w:r>
      <w:r w:rsidR="00293FAD">
        <w:rPr>
          <w:rFonts w:ascii="Arial" w:hAnsi="Arial"/>
          <w:sz w:val="22"/>
          <w:szCs w:val="22"/>
        </w:rPr>
        <w:br/>
      </w:r>
      <w:r>
        <w:rPr>
          <w:rFonts w:ascii="Arial" w:hAnsi="Arial"/>
          <w:sz w:val="22"/>
          <w:szCs w:val="22"/>
        </w:rPr>
        <w:t xml:space="preserve">El nuevo centro CNC también supone un progreso sustancial para la flexibilidad en la producción. Con esta nueva tecnología de mecanizado, utilizable de forma variable, Holz-Her está en posición de responder rápidamente a los movimientos del mercado. Desde el aspecto técnico, </w:t>
      </w:r>
      <w:r>
        <w:rPr>
          <w:rFonts w:ascii="Arial" w:hAnsi="Arial"/>
          <w:sz w:val="22"/>
          <w:szCs w:val="22"/>
        </w:rPr>
        <w:lastRenderedPageBreak/>
        <w:t xml:space="preserve">la nueva máquina representa la tecnología puntera del sector. </w:t>
      </w:r>
      <w:r w:rsidR="00293FAD">
        <w:rPr>
          <w:rFonts w:ascii="Arial" w:hAnsi="Arial"/>
          <w:sz w:val="22"/>
          <w:szCs w:val="22"/>
        </w:rPr>
        <w:br/>
      </w:r>
      <w:r>
        <w:rPr>
          <w:rFonts w:ascii="Arial" w:hAnsi="Arial"/>
          <w:sz w:val="22"/>
          <w:szCs w:val="22"/>
        </w:rPr>
        <w:t xml:space="preserve">La fresadora mecaniza las piezas de acero sin ningún tiempo de preparación, lo que resulta en aumentos considerables de eficiencia. </w:t>
      </w:r>
    </w:p>
    <w:p w:rsidR="00131D3D" w:rsidRPr="00BA0B78" w:rsidRDefault="00131D3D" w:rsidP="00BA0B78">
      <w:pPr>
        <w:spacing w:line="360" w:lineRule="auto"/>
        <w:rPr>
          <w:rFonts w:ascii="Arial" w:eastAsia="SimSun" w:hAnsi="Arial" w:cs="Arial"/>
          <w:sz w:val="22"/>
          <w:szCs w:val="22"/>
          <w:lang w:eastAsia="zh-CN"/>
        </w:rPr>
      </w:pPr>
    </w:p>
    <w:p w:rsidR="00E973D9" w:rsidRDefault="00E973D9" w:rsidP="000301B5">
      <w:pPr>
        <w:spacing w:line="360" w:lineRule="auto"/>
        <w:rPr>
          <w:rFonts w:ascii="Arial" w:eastAsia="SimSun" w:hAnsi="Arial" w:cs="Arial"/>
          <w:sz w:val="22"/>
          <w:szCs w:val="22"/>
        </w:rPr>
      </w:pPr>
      <w:r>
        <w:rPr>
          <w:rFonts w:ascii="Arial" w:hAnsi="Arial"/>
          <w:sz w:val="22"/>
          <w:szCs w:val="22"/>
        </w:rPr>
        <w:t>Desde el año 1964, Holz-Her viene fabricando todas sus máquinas de instalación fija en Voitsberg. Actualmente, la gama incluye los centros de mecanizado CNC, equipos de encolado de cantos, seccionadoras con barra de presión y sierras verticales. La plantilla de Voitsberg está formada por 300 personas. La sede central de la empresa, que desde el año 2010 forma parte del Grupo Weinig, se encuentra en Nürtingen, en el sur de Alemania.</w:t>
      </w:r>
    </w:p>
    <w:p w:rsidR="00E973D9" w:rsidRDefault="00E973D9" w:rsidP="000301B5">
      <w:pPr>
        <w:spacing w:line="360" w:lineRule="auto"/>
        <w:rPr>
          <w:rFonts w:ascii="Arial" w:eastAsia="SimSun" w:hAnsi="Arial" w:cs="Arial"/>
          <w:sz w:val="22"/>
          <w:szCs w:val="22"/>
          <w:lang w:eastAsia="zh-CN"/>
        </w:rPr>
      </w:pPr>
    </w:p>
    <w:p w:rsidR="007F762D" w:rsidRPr="00F27EC8" w:rsidRDefault="00C946F1" w:rsidP="00C946F1">
      <w:pPr>
        <w:autoSpaceDE w:val="0"/>
        <w:autoSpaceDN w:val="0"/>
        <w:adjustRightInd w:val="0"/>
        <w:spacing w:line="360" w:lineRule="auto"/>
        <w:ind w:right="-1"/>
        <w:rPr>
          <w:rFonts w:ascii="Arial" w:eastAsia="SimSun" w:hAnsi="Arial" w:cs="Arial"/>
          <w:sz w:val="18"/>
          <w:szCs w:val="18"/>
        </w:rPr>
      </w:pPr>
      <w:r>
        <w:rPr>
          <w:rFonts w:ascii="Arial" w:hAnsi="Arial"/>
          <w:sz w:val="18"/>
          <w:szCs w:val="18"/>
        </w:rPr>
        <w:t xml:space="preserve">Foto: </w:t>
      </w:r>
    </w:p>
    <w:p w:rsidR="0009678C" w:rsidRPr="00F27EC8" w:rsidRDefault="00BA0B78" w:rsidP="00C946F1">
      <w:pPr>
        <w:autoSpaceDE w:val="0"/>
        <w:autoSpaceDN w:val="0"/>
        <w:adjustRightInd w:val="0"/>
        <w:spacing w:line="360" w:lineRule="auto"/>
        <w:ind w:right="-1"/>
        <w:rPr>
          <w:rFonts w:ascii="Arial" w:eastAsia="SimSun" w:hAnsi="Arial" w:cs="Arial"/>
          <w:sz w:val="18"/>
          <w:szCs w:val="18"/>
        </w:rPr>
      </w:pPr>
      <w:r>
        <w:rPr>
          <w:rFonts w:ascii="Arial" w:hAnsi="Arial"/>
          <w:sz w:val="18"/>
          <w:szCs w:val="18"/>
        </w:rPr>
        <w:t>Precisión, eficiencia y flexibilidad: el nuevo centro de mecanizado es una inversión en el futuro de Holz-Her</w:t>
      </w:r>
    </w:p>
    <w:sectPr w:rsidR="0009678C" w:rsidRPr="00F27EC8"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377" w:rsidRDefault="00181377">
      <w:r>
        <w:separator/>
      </w:r>
    </w:p>
  </w:endnote>
  <w:endnote w:type="continuationSeparator" w:id="0">
    <w:p w:rsidR="00181377" w:rsidRDefault="001813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3566FE">
    <w:pPr>
      <w:pStyle w:val="Fuzeile"/>
    </w:pPr>
    <w:r w:rsidRPr="003566FE">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szCs w:val="22"/>
                  </w:rPr>
                  <w:t>Michael Weinig AG</w:t>
                </w:r>
              </w:p>
              <w:p w:rsidR="007D5FEA" w:rsidRDefault="007D5FEA">
                <w:pPr>
                  <w:rPr>
                    <w:rFonts w:ascii="Arial" w:hAnsi="Arial"/>
                    <w:sz w:val="15"/>
                    <w:szCs w:val="15"/>
                  </w:rPr>
                </w:pPr>
                <w:r>
                  <w:rPr>
                    <w:rFonts w:ascii="Arial" w:hAnsi="Arial"/>
                    <w:sz w:val="15"/>
                    <w:szCs w:val="15"/>
                  </w:rPr>
                  <w:t>Weinigstraße 2/4, 97941 Tauberbischofsheim · Postfach 14 40, 97934 Tauberbischofsheim, Alemania</w:t>
                </w:r>
              </w:p>
              <w:p w:rsidR="007D5FEA" w:rsidRDefault="00EF63A6">
                <w:pPr>
                  <w:rPr>
                    <w:sz w:val="15"/>
                    <w:szCs w:val="15"/>
                  </w:rPr>
                </w:pPr>
                <w:r>
                  <w:rPr>
                    <w:rFonts w:ascii="Arial" w:hAnsi="Arial"/>
                    <w:sz w:val="15"/>
                    <w:szCs w:val="15"/>
                  </w:rPr>
                  <w:t>Teléfono +49 93 41/86-0, Telefax +49 93 41/70 80, e-mail info@weinig.com,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377" w:rsidRDefault="00181377">
      <w:r>
        <w:separator/>
      </w:r>
    </w:p>
  </w:footnote>
  <w:footnote w:type="continuationSeparator" w:id="0">
    <w:p w:rsidR="00181377" w:rsidRDefault="001813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3566FE" w:rsidP="00D1526F">
    <w:pPr>
      <w:pStyle w:val="Kopfzeile"/>
      <w:tabs>
        <w:tab w:val="clear" w:pos="9072"/>
        <w:tab w:val="right" w:pos="8647"/>
        <w:tab w:val="right" w:pos="9922"/>
      </w:tabs>
      <w:ind w:right="-1560"/>
      <w:jc w:val="right"/>
    </w:pPr>
    <w:r w:rsidRPr="003566FE">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3566FE">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2B3C4C">
      <w:rPr>
        <w:noProof/>
        <w:lang w:val="de-DE"/>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15pt;height:3.15pt" o:bullet="t">
        <v:imagedata r:id="rId1" o:title=""/>
      </v:shape>
    </w:pict>
  </w:numPicBullet>
  <w:numPicBullet w:numPicBulletId="1">
    <w:pict>
      <v:shape id="_x0000_i1069" type="#_x0000_t75" style="width:3.15pt;height:3.15pt" o:bullet="t">
        <v:imagedata r:id="rId2" o:title=""/>
      </v:shape>
    </w:pict>
  </w:numPicBullet>
  <w:numPicBullet w:numPicBulletId="2">
    <w:pict>
      <v:shape id="_x0000_i1070" type="#_x0000_t75" style="width:11.9pt;height:11.9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7"/>
  </w:num>
  <w:num w:numId="4">
    <w:abstractNumId w:val="9"/>
  </w:num>
  <w:num w:numId="5">
    <w:abstractNumId w:val="22"/>
  </w:num>
  <w:num w:numId="6">
    <w:abstractNumId w:val="5"/>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1"/>
  </w:num>
  <w:num w:numId="16">
    <w:abstractNumId w:val="27"/>
  </w:num>
  <w:num w:numId="17">
    <w:abstractNumId w:val="20"/>
  </w:num>
  <w:num w:numId="18">
    <w:abstractNumId w:val="18"/>
  </w:num>
  <w:num w:numId="19">
    <w:abstractNumId w:val="23"/>
  </w:num>
  <w:num w:numId="20">
    <w:abstractNumId w:val="4"/>
  </w:num>
  <w:num w:numId="21">
    <w:abstractNumId w:val="26"/>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73730">
      <o:colormru v:ext="edit" colors="#009836"/>
    </o:shapedefaults>
    <o:shapelayout v:ext="edit">
      <o:idmap v:ext="edit" data="2"/>
    </o:shapelayout>
  </w:hdrShapeDefaults>
  <w:footnotePr>
    <w:footnote w:id="-1"/>
    <w:footnote w:id="0"/>
  </w:footnotePr>
  <w:endnotePr>
    <w:endnote w:id="-1"/>
    <w:endnote w:id="0"/>
  </w:endnotePr>
  <w:compat/>
  <w:rsids>
    <w:rsidRoot w:val="004D4DF0"/>
    <w:rsid w:val="000003BF"/>
    <w:rsid w:val="00002287"/>
    <w:rsid w:val="000042AF"/>
    <w:rsid w:val="00004D8D"/>
    <w:rsid w:val="000059EB"/>
    <w:rsid w:val="00011820"/>
    <w:rsid w:val="00012958"/>
    <w:rsid w:val="00014EB6"/>
    <w:rsid w:val="000156D9"/>
    <w:rsid w:val="00016796"/>
    <w:rsid w:val="00017724"/>
    <w:rsid w:val="00017B52"/>
    <w:rsid w:val="00017F0A"/>
    <w:rsid w:val="00020780"/>
    <w:rsid w:val="00022ED1"/>
    <w:rsid w:val="0002317E"/>
    <w:rsid w:val="00025364"/>
    <w:rsid w:val="000253E3"/>
    <w:rsid w:val="000269CE"/>
    <w:rsid w:val="000301B5"/>
    <w:rsid w:val="00030F22"/>
    <w:rsid w:val="00031FB5"/>
    <w:rsid w:val="00033347"/>
    <w:rsid w:val="00042C01"/>
    <w:rsid w:val="00044AA7"/>
    <w:rsid w:val="00051FEF"/>
    <w:rsid w:val="00054473"/>
    <w:rsid w:val="00054B69"/>
    <w:rsid w:val="00055433"/>
    <w:rsid w:val="00065085"/>
    <w:rsid w:val="00065BEB"/>
    <w:rsid w:val="00072B9A"/>
    <w:rsid w:val="00073EA8"/>
    <w:rsid w:val="000761D8"/>
    <w:rsid w:val="00082A88"/>
    <w:rsid w:val="00083E7D"/>
    <w:rsid w:val="00084E3B"/>
    <w:rsid w:val="0008775D"/>
    <w:rsid w:val="00091151"/>
    <w:rsid w:val="0009434A"/>
    <w:rsid w:val="0009678C"/>
    <w:rsid w:val="00097F4D"/>
    <w:rsid w:val="000A0A07"/>
    <w:rsid w:val="000A19AD"/>
    <w:rsid w:val="000A41DE"/>
    <w:rsid w:val="000A7CB2"/>
    <w:rsid w:val="000B03AA"/>
    <w:rsid w:val="000B0545"/>
    <w:rsid w:val="000B1DB8"/>
    <w:rsid w:val="000B6C84"/>
    <w:rsid w:val="000B7506"/>
    <w:rsid w:val="000C4595"/>
    <w:rsid w:val="000C5562"/>
    <w:rsid w:val="000C5DA9"/>
    <w:rsid w:val="000D3FD3"/>
    <w:rsid w:val="000D5FED"/>
    <w:rsid w:val="000D67F6"/>
    <w:rsid w:val="000E47A7"/>
    <w:rsid w:val="000F0FFB"/>
    <w:rsid w:val="000F6783"/>
    <w:rsid w:val="0010043C"/>
    <w:rsid w:val="0010116B"/>
    <w:rsid w:val="00106D18"/>
    <w:rsid w:val="00110FB2"/>
    <w:rsid w:val="001165B1"/>
    <w:rsid w:val="00121B05"/>
    <w:rsid w:val="001231FC"/>
    <w:rsid w:val="00124301"/>
    <w:rsid w:val="001246C5"/>
    <w:rsid w:val="001306E4"/>
    <w:rsid w:val="00131D3D"/>
    <w:rsid w:val="001328FD"/>
    <w:rsid w:val="00133C83"/>
    <w:rsid w:val="00134541"/>
    <w:rsid w:val="00137DD2"/>
    <w:rsid w:val="001400B4"/>
    <w:rsid w:val="00140C28"/>
    <w:rsid w:val="00143C49"/>
    <w:rsid w:val="0014402B"/>
    <w:rsid w:val="00147885"/>
    <w:rsid w:val="00150FB6"/>
    <w:rsid w:val="00162F48"/>
    <w:rsid w:val="001664AB"/>
    <w:rsid w:val="00172B7C"/>
    <w:rsid w:val="00173842"/>
    <w:rsid w:val="00174252"/>
    <w:rsid w:val="00174BBA"/>
    <w:rsid w:val="00174F25"/>
    <w:rsid w:val="00176076"/>
    <w:rsid w:val="0018017E"/>
    <w:rsid w:val="00181377"/>
    <w:rsid w:val="00183C4D"/>
    <w:rsid w:val="001936B6"/>
    <w:rsid w:val="00195204"/>
    <w:rsid w:val="0019610B"/>
    <w:rsid w:val="00197301"/>
    <w:rsid w:val="00197869"/>
    <w:rsid w:val="001A10F2"/>
    <w:rsid w:val="001A3203"/>
    <w:rsid w:val="001A51CD"/>
    <w:rsid w:val="001A5302"/>
    <w:rsid w:val="001B045C"/>
    <w:rsid w:val="001B31AB"/>
    <w:rsid w:val="001C116E"/>
    <w:rsid w:val="001C2418"/>
    <w:rsid w:val="001C2C6F"/>
    <w:rsid w:val="001D0FCC"/>
    <w:rsid w:val="001D2B20"/>
    <w:rsid w:val="001D598F"/>
    <w:rsid w:val="001D75BB"/>
    <w:rsid w:val="001E0499"/>
    <w:rsid w:val="001E0F15"/>
    <w:rsid w:val="001E39C2"/>
    <w:rsid w:val="001F13A7"/>
    <w:rsid w:val="001F3B1E"/>
    <w:rsid w:val="001F75EC"/>
    <w:rsid w:val="001F7B84"/>
    <w:rsid w:val="002140FC"/>
    <w:rsid w:val="002157C3"/>
    <w:rsid w:val="00215B09"/>
    <w:rsid w:val="00216287"/>
    <w:rsid w:val="002373B4"/>
    <w:rsid w:val="00247D0F"/>
    <w:rsid w:val="0025072C"/>
    <w:rsid w:val="00255232"/>
    <w:rsid w:val="00255D17"/>
    <w:rsid w:val="002576DD"/>
    <w:rsid w:val="00264F2F"/>
    <w:rsid w:val="002653BA"/>
    <w:rsid w:val="00273809"/>
    <w:rsid w:val="00276069"/>
    <w:rsid w:val="002762C6"/>
    <w:rsid w:val="00276C2F"/>
    <w:rsid w:val="0028086B"/>
    <w:rsid w:val="00281AEE"/>
    <w:rsid w:val="00282679"/>
    <w:rsid w:val="0029373B"/>
    <w:rsid w:val="00293FAD"/>
    <w:rsid w:val="00295091"/>
    <w:rsid w:val="002A12A0"/>
    <w:rsid w:val="002A28AD"/>
    <w:rsid w:val="002A33E6"/>
    <w:rsid w:val="002A39E5"/>
    <w:rsid w:val="002A4551"/>
    <w:rsid w:val="002A5ED0"/>
    <w:rsid w:val="002A7CFB"/>
    <w:rsid w:val="002B1171"/>
    <w:rsid w:val="002B3C4C"/>
    <w:rsid w:val="002B4D98"/>
    <w:rsid w:val="002B72EE"/>
    <w:rsid w:val="002C01C4"/>
    <w:rsid w:val="002C0E55"/>
    <w:rsid w:val="002C3A06"/>
    <w:rsid w:val="002C4F1F"/>
    <w:rsid w:val="002C6E76"/>
    <w:rsid w:val="002D2585"/>
    <w:rsid w:val="002D3CFD"/>
    <w:rsid w:val="002D52F7"/>
    <w:rsid w:val="002E0E9E"/>
    <w:rsid w:val="002E1FC6"/>
    <w:rsid w:val="002E363B"/>
    <w:rsid w:val="002F1E84"/>
    <w:rsid w:val="002F253B"/>
    <w:rsid w:val="002F4F47"/>
    <w:rsid w:val="002F63B8"/>
    <w:rsid w:val="002F708E"/>
    <w:rsid w:val="00303E2E"/>
    <w:rsid w:val="00306012"/>
    <w:rsid w:val="00306D00"/>
    <w:rsid w:val="00307EE1"/>
    <w:rsid w:val="003143C0"/>
    <w:rsid w:val="00314CC1"/>
    <w:rsid w:val="00320055"/>
    <w:rsid w:val="0032239D"/>
    <w:rsid w:val="00322DE8"/>
    <w:rsid w:val="003265BE"/>
    <w:rsid w:val="003279AA"/>
    <w:rsid w:val="00333416"/>
    <w:rsid w:val="00334C66"/>
    <w:rsid w:val="00340D9E"/>
    <w:rsid w:val="00342705"/>
    <w:rsid w:val="00345C45"/>
    <w:rsid w:val="0034762D"/>
    <w:rsid w:val="00353723"/>
    <w:rsid w:val="00353D59"/>
    <w:rsid w:val="00355382"/>
    <w:rsid w:val="00355890"/>
    <w:rsid w:val="003565DB"/>
    <w:rsid w:val="003566FE"/>
    <w:rsid w:val="003605C8"/>
    <w:rsid w:val="00362507"/>
    <w:rsid w:val="00363E0C"/>
    <w:rsid w:val="00372762"/>
    <w:rsid w:val="00373A31"/>
    <w:rsid w:val="00377F08"/>
    <w:rsid w:val="00382717"/>
    <w:rsid w:val="0038428F"/>
    <w:rsid w:val="00386B08"/>
    <w:rsid w:val="00392415"/>
    <w:rsid w:val="0039271E"/>
    <w:rsid w:val="003927BB"/>
    <w:rsid w:val="0039468F"/>
    <w:rsid w:val="00394FAB"/>
    <w:rsid w:val="00395178"/>
    <w:rsid w:val="003A37C2"/>
    <w:rsid w:val="003A3862"/>
    <w:rsid w:val="003A60E0"/>
    <w:rsid w:val="003A6C3C"/>
    <w:rsid w:val="003B1563"/>
    <w:rsid w:val="003B44C4"/>
    <w:rsid w:val="003C1B2B"/>
    <w:rsid w:val="003C2A28"/>
    <w:rsid w:val="003C4162"/>
    <w:rsid w:val="003D0721"/>
    <w:rsid w:val="003D207A"/>
    <w:rsid w:val="003D5961"/>
    <w:rsid w:val="003D6338"/>
    <w:rsid w:val="003E1079"/>
    <w:rsid w:val="003E188E"/>
    <w:rsid w:val="003E2651"/>
    <w:rsid w:val="003E4A0E"/>
    <w:rsid w:val="003E7FF5"/>
    <w:rsid w:val="003F06E7"/>
    <w:rsid w:val="003F5331"/>
    <w:rsid w:val="004058B6"/>
    <w:rsid w:val="00405ED3"/>
    <w:rsid w:val="00406D80"/>
    <w:rsid w:val="004112E7"/>
    <w:rsid w:val="00415E87"/>
    <w:rsid w:val="0042184D"/>
    <w:rsid w:val="004336D5"/>
    <w:rsid w:val="00433EFE"/>
    <w:rsid w:val="004406F2"/>
    <w:rsid w:val="0044213F"/>
    <w:rsid w:val="00442DFE"/>
    <w:rsid w:val="00443438"/>
    <w:rsid w:val="004436E6"/>
    <w:rsid w:val="004458F1"/>
    <w:rsid w:val="00446CEF"/>
    <w:rsid w:val="00447191"/>
    <w:rsid w:val="004539EF"/>
    <w:rsid w:val="00455F88"/>
    <w:rsid w:val="0046217B"/>
    <w:rsid w:val="004665C6"/>
    <w:rsid w:val="00467F18"/>
    <w:rsid w:val="00467F74"/>
    <w:rsid w:val="0047216D"/>
    <w:rsid w:val="00473CE1"/>
    <w:rsid w:val="00473D54"/>
    <w:rsid w:val="004749CA"/>
    <w:rsid w:val="00474BB9"/>
    <w:rsid w:val="0048200F"/>
    <w:rsid w:val="00482C3C"/>
    <w:rsid w:val="004862F3"/>
    <w:rsid w:val="0049009A"/>
    <w:rsid w:val="004901B2"/>
    <w:rsid w:val="00492666"/>
    <w:rsid w:val="0049402F"/>
    <w:rsid w:val="00495D74"/>
    <w:rsid w:val="004A36AD"/>
    <w:rsid w:val="004A3DEF"/>
    <w:rsid w:val="004A4015"/>
    <w:rsid w:val="004A44D9"/>
    <w:rsid w:val="004A50DA"/>
    <w:rsid w:val="004A6A08"/>
    <w:rsid w:val="004A6F83"/>
    <w:rsid w:val="004B0DF4"/>
    <w:rsid w:val="004B713D"/>
    <w:rsid w:val="004C10A6"/>
    <w:rsid w:val="004C1D6C"/>
    <w:rsid w:val="004C3161"/>
    <w:rsid w:val="004C4D8A"/>
    <w:rsid w:val="004C5D6E"/>
    <w:rsid w:val="004C6E35"/>
    <w:rsid w:val="004C7810"/>
    <w:rsid w:val="004D0764"/>
    <w:rsid w:val="004D2EC5"/>
    <w:rsid w:val="004D3CA5"/>
    <w:rsid w:val="004D4DF0"/>
    <w:rsid w:val="004D581C"/>
    <w:rsid w:val="004E092E"/>
    <w:rsid w:val="004E2995"/>
    <w:rsid w:val="004E7828"/>
    <w:rsid w:val="004F1B44"/>
    <w:rsid w:val="004F2071"/>
    <w:rsid w:val="004F6A92"/>
    <w:rsid w:val="004F6ED0"/>
    <w:rsid w:val="004F73AA"/>
    <w:rsid w:val="00505532"/>
    <w:rsid w:val="0051089C"/>
    <w:rsid w:val="00513072"/>
    <w:rsid w:val="00513640"/>
    <w:rsid w:val="0051485D"/>
    <w:rsid w:val="0051604D"/>
    <w:rsid w:val="00516BB5"/>
    <w:rsid w:val="005215BB"/>
    <w:rsid w:val="00521D64"/>
    <w:rsid w:val="00522866"/>
    <w:rsid w:val="00524558"/>
    <w:rsid w:val="005249DA"/>
    <w:rsid w:val="00536AB4"/>
    <w:rsid w:val="00537BC8"/>
    <w:rsid w:val="00540E5E"/>
    <w:rsid w:val="00544243"/>
    <w:rsid w:val="0054501F"/>
    <w:rsid w:val="00547849"/>
    <w:rsid w:val="00553FB9"/>
    <w:rsid w:val="00562517"/>
    <w:rsid w:val="00562D18"/>
    <w:rsid w:val="00563581"/>
    <w:rsid w:val="00566D33"/>
    <w:rsid w:val="00567133"/>
    <w:rsid w:val="00574594"/>
    <w:rsid w:val="0057463A"/>
    <w:rsid w:val="00575638"/>
    <w:rsid w:val="00576BAF"/>
    <w:rsid w:val="00577766"/>
    <w:rsid w:val="005834B1"/>
    <w:rsid w:val="00585A2B"/>
    <w:rsid w:val="00586459"/>
    <w:rsid w:val="0058779D"/>
    <w:rsid w:val="005A33ED"/>
    <w:rsid w:val="005A50D3"/>
    <w:rsid w:val="005A6E59"/>
    <w:rsid w:val="005B1C52"/>
    <w:rsid w:val="005B635D"/>
    <w:rsid w:val="005B6AF4"/>
    <w:rsid w:val="005C0081"/>
    <w:rsid w:val="005C2E07"/>
    <w:rsid w:val="005C4065"/>
    <w:rsid w:val="005C7B88"/>
    <w:rsid w:val="005D12BA"/>
    <w:rsid w:val="005D61FD"/>
    <w:rsid w:val="005D7205"/>
    <w:rsid w:val="005E0421"/>
    <w:rsid w:val="005E0A0A"/>
    <w:rsid w:val="005F4A8B"/>
    <w:rsid w:val="00600F9D"/>
    <w:rsid w:val="0060193A"/>
    <w:rsid w:val="00603B7A"/>
    <w:rsid w:val="00611581"/>
    <w:rsid w:val="006178AD"/>
    <w:rsid w:val="0062326B"/>
    <w:rsid w:val="006248FE"/>
    <w:rsid w:val="00625EAB"/>
    <w:rsid w:val="00627242"/>
    <w:rsid w:val="00632B95"/>
    <w:rsid w:val="00640FC7"/>
    <w:rsid w:val="00642205"/>
    <w:rsid w:val="006443C6"/>
    <w:rsid w:val="00652E7D"/>
    <w:rsid w:val="0065398D"/>
    <w:rsid w:val="00653B75"/>
    <w:rsid w:val="00655684"/>
    <w:rsid w:val="00661B7D"/>
    <w:rsid w:val="00662D24"/>
    <w:rsid w:val="00663970"/>
    <w:rsid w:val="0066440B"/>
    <w:rsid w:val="006646C0"/>
    <w:rsid w:val="00677B8C"/>
    <w:rsid w:val="006874A3"/>
    <w:rsid w:val="0069019E"/>
    <w:rsid w:val="00691476"/>
    <w:rsid w:val="00694330"/>
    <w:rsid w:val="00696279"/>
    <w:rsid w:val="006A4B06"/>
    <w:rsid w:val="006A5F6A"/>
    <w:rsid w:val="006B0241"/>
    <w:rsid w:val="006B0393"/>
    <w:rsid w:val="006B1200"/>
    <w:rsid w:val="006B1B7A"/>
    <w:rsid w:val="006B2767"/>
    <w:rsid w:val="006D2951"/>
    <w:rsid w:val="006D49C9"/>
    <w:rsid w:val="006D62B1"/>
    <w:rsid w:val="006D73C4"/>
    <w:rsid w:val="006E2978"/>
    <w:rsid w:val="006E378D"/>
    <w:rsid w:val="006F058E"/>
    <w:rsid w:val="006F07EF"/>
    <w:rsid w:val="006F1CC4"/>
    <w:rsid w:val="00700B29"/>
    <w:rsid w:val="007023F8"/>
    <w:rsid w:val="0070293C"/>
    <w:rsid w:val="007240C7"/>
    <w:rsid w:val="00730250"/>
    <w:rsid w:val="00730618"/>
    <w:rsid w:val="00731F92"/>
    <w:rsid w:val="0073490E"/>
    <w:rsid w:val="00737740"/>
    <w:rsid w:val="0074015D"/>
    <w:rsid w:val="00745FD4"/>
    <w:rsid w:val="0074639A"/>
    <w:rsid w:val="0075175C"/>
    <w:rsid w:val="00757271"/>
    <w:rsid w:val="00760036"/>
    <w:rsid w:val="00763FB9"/>
    <w:rsid w:val="00767915"/>
    <w:rsid w:val="007721AF"/>
    <w:rsid w:val="00773C81"/>
    <w:rsid w:val="00776626"/>
    <w:rsid w:val="00776C0D"/>
    <w:rsid w:val="00784226"/>
    <w:rsid w:val="00786AC4"/>
    <w:rsid w:val="0078734B"/>
    <w:rsid w:val="0079247B"/>
    <w:rsid w:val="00793950"/>
    <w:rsid w:val="00793FAE"/>
    <w:rsid w:val="007954A4"/>
    <w:rsid w:val="00796E0A"/>
    <w:rsid w:val="007A396A"/>
    <w:rsid w:val="007A3A65"/>
    <w:rsid w:val="007A672B"/>
    <w:rsid w:val="007B07D1"/>
    <w:rsid w:val="007B0C18"/>
    <w:rsid w:val="007B22DD"/>
    <w:rsid w:val="007C174B"/>
    <w:rsid w:val="007C359A"/>
    <w:rsid w:val="007C457E"/>
    <w:rsid w:val="007D211D"/>
    <w:rsid w:val="007D33F1"/>
    <w:rsid w:val="007D5FEA"/>
    <w:rsid w:val="007D6BE3"/>
    <w:rsid w:val="007E15B7"/>
    <w:rsid w:val="007E76F6"/>
    <w:rsid w:val="007E7F95"/>
    <w:rsid w:val="007F3747"/>
    <w:rsid w:val="007F5816"/>
    <w:rsid w:val="007F66E1"/>
    <w:rsid w:val="007F762D"/>
    <w:rsid w:val="008060E4"/>
    <w:rsid w:val="00806C4C"/>
    <w:rsid w:val="0080740E"/>
    <w:rsid w:val="00807530"/>
    <w:rsid w:val="008112D1"/>
    <w:rsid w:val="008142F9"/>
    <w:rsid w:val="00816B8B"/>
    <w:rsid w:val="008213F3"/>
    <w:rsid w:val="008215CE"/>
    <w:rsid w:val="008230F7"/>
    <w:rsid w:val="00825873"/>
    <w:rsid w:val="0082605A"/>
    <w:rsid w:val="00826895"/>
    <w:rsid w:val="00827316"/>
    <w:rsid w:val="008305C4"/>
    <w:rsid w:val="00834CAA"/>
    <w:rsid w:val="00836D02"/>
    <w:rsid w:val="008408A5"/>
    <w:rsid w:val="008417F8"/>
    <w:rsid w:val="00844060"/>
    <w:rsid w:val="0085783B"/>
    <w:rsid w:val="00863FB8"/>
    <w:rsid w:val="00865325"/>
    <w:rsid w:val="00866BD0"/>
    <w:rsid w:val="00871341"/>
    <w:rsid w:val="00871C55"/>
    <w:rsid w:val="00871E96"/>
    <w:rsid w:val="00874CC3"/>
    <w:rsid w:val="00876032"/>
    <w:rsid w:val="00881E00"/>
    <w:rsid w:val="00882263"/>
    <w:rsid w:val="00885C76"/>
    <w:rsid w:val="008866E5"/>
    <w:rsid w:val="0088695E"/>
    <w:rsid w:val="008878B6"/>
    <w:rsid w:val="00890D68"/>
    <w:rsid w:val="00897DDE"/>
    <w:rsid w:val="008A3014"/>
    <w:rsid w:val="008A4FE4"/>
    <w:rsid w:val="008A595C"/>
    <w:rsid w:val="008A7FC5"/>
    <w:rsid w:val="008B0A38"/>
    <w:rsid w:val="008B58D9"/>
    <w:rsid w:val="008B5B90"/>
    <w:rsid w:val="008B7235"/>
    <w:rsid w:val="008C47E4"/>
    <w:rsid w:val="008C4B45"/>
    <w:rsid w:val="008C53F3"/>
    <w:rsid w:val="008C78E0"/>
    <w:rsid w:val="008D260C"/>
    <w:rsid w:val="008D3014"/>
    <w:rsid w:val="008D6132"/>
    <w:rsid w:val="008D6953"/>
    <w:rsid w:val="008E38EF"/>
    <w:rsid w:val="008E514F"/>
    <w:rsid w:val="008E7811"/>
    <w:rsid w:val="008F27B8"/>
    <w:rsid w:val="008F40F5"/>
    <w:rsid w:val="008F4530"/>
    <w:rsid w:val="008F46AD"/>
    <w:rsid w:val="0090327B"/>
    <w:rsid w:val="00903644"/>
    <w:rsid w:val="0090463B"/>
    <w:rsid w:val="00910796"/>
    <w:rsid w:val="009140D1"/>
    <w:rsid w:val="00914487"/>
    <w:rsid w:val="009147BA"/>
    <w:rsid w:val="009177A0"/>
    <w:rsid w:val="00920FF4"/>
    <w:rsid w:val="00921688"/>
    <w:rsid w:val="00922D5F"/>
    <w:rsid w:val="00925E3C"/>
    <w:rsid w:val="00926F6D"/>
    <w:rsid w:val="00933509"/>
    <w:rsid w:val="009352D6"/>
    <w:rsid w:val="00936E05"/>
    <w:rsid w:val="0094006B"/>
    <w:rsid w:val="00943579"/>
    <w:rsid w:val="00944D2C"/>
    <w:rsid w:val="00950410"/>
    <w:rsid w:val="009565AA"/>
    <w:rsid w:val="00962104"/>
    <w:rsid w:val="00966606"/>
    <w:rsid w:val="00967217"/>
    <w:rsid w:val="00973E27"/>
    <w:rsid w:val="00974CCA"/>
    <w:rsid w:val="009764B0"/>
    <w:rsid w:val="00977AA5"/>
    <w:rsid w:val="00981D35"/>
    <w:rsid w:val="00984CCB"/>
    <w:rsid w:val="00984CFE"/>
    <w:rsid w:val="0099294D"/>
    <w:rsid w:val="00993AEC"/>
    <w:rsid w:val="00995510"/>
    <w:rsid w:val="00996950"/>
    <w:rsid w:val="009A478D"/>
    <w:rsid w:val="009A5915"/>
    <w:rsid w:val="009B08CB"/>
    <w:rsid w:val="009B0EBC"/>
    <w:rsid w:val="009B2162"/>
    <w:rsid w:val="009B4220"/>
    <w:rsid w:val="009B6082"/>
    <w:rsid w:val="009B6832"/>
    <w:rsid w:val="009C0E6B"/>
    <w:rsid w:val="009D0470"/>
    <w:rsid w:val="009D4ABC"/>
    <w:rsid w:val="009D5AF8"/>
    <w:rsid w:val="009E4530"/>
    <w:rsid w:val="009F02F3"/>
    <w:rsid w:val="009F2184"/>
    <w:rsid w:val="009F39F6"/>
    <w:rsid w:val="009F460E"/>
    <w:rsid w:val="009F4873"/>
    <w:rsid w:val="009F4D3F"/>
    <w:rsid w:val="009F721A"/>
    <w:rsid w:val="00A00149"/>
    <w:rsid w:val="00A03F4A"/>
    <w:rsid w:val="00A041FC"/>
    <w:rsid w:val="00A06DFB"/>
    <w:rsid w:val="00A21771"/>
    <w:rsid w:val="00A22010"/>
    <w:rsid w:val="00A2687F"/>
    <w:rsid w:val="00A34E53"/>
    <w:rsid w:val="00A34F36"/>
    <w:rsid w:val="00A360A6"/>
    <w:rsid w:val="00A369E9"/>
    <w:rsid w:val="00A40DC8"/>
    <w:rsid w:val="00A41907"/>
    <w:rsid w:val="00A50175"/>
    <w:rsid w:val="00A51B04"/>
    <w:rsid w:val="00A532A1"/>
    <w:rsid w:val="00A56FA0"/>
    <w:rsid w:val="00A67436"/>
    <w:rsid w:val="00A72837"/>
    <w:rsid w:val="00A7356B"/>
    <w:rsid w:val="00A75521"/>
    <w:rsid w:val="00A77E98"/>
    <w:rsid w:val="00A80F4E"/>
    <w:rsid w:val="00A84E34"/>
    <w:rsid w:val="00A90332"/>
    <w:rsid w:val="00A93B02"/>
    <w:rsid w:val="00A9552F"/>
    <w:rsid w:val="00AA771C"/>
    <w:rsid w:val="00AB12EC"/>
    <w:rsid w:val="00AB2F1E"/>
    <w:rsid w:val="00AB5CAB"/>
    <w:rsid w:val="00AC465B"/>
    <w:rsid w:val="00AC6662"/>
    <w:rsid w:val="00AD7331"/>
    <w:rsid w:val="00AE455D"/>
    <w:rsid w:val="00AE64EE"/>
    <w:rsid w:val="00AF0BC8"/>
    <w:rsid w:val="00B00C7D"/>
    <w:rsid w:val="00B03934"/>
    <w:rsid w:val="00B042D4"/>
    <w:rsid w:val="00B06D6E"/>
    <w:rsid w:val="00B25B7A"/>
    <w:rsid w:val="00B275F8"/>
    <w:rsid w:val="00B32469"/>
    <w:rsid w:val="00B35C65"/>
    <w:rsid w:val="00B3764D"/>
    <w:rsid w:val="00B42617"/>
    <w:rsid w:val="00B449A0"/>
    <w:rsid w:val="00B4552C"/>
    <w:rsid w:val="00B55DD1"/>
    <w:rsid w:val="00B5749E"/>
    <w:rsid w:val="00B61923"/>
    <w:rsid w:val="00B62627"/>
    <w:rsid w:val="00B66893"/>
    <w:rsid w:val="00B702C0"/>
    <w:rsid w:val="00B7265B"/>
    <w:rsid w:val="00B80F67"/>
    <w:rsid w:val="00B81535"/>
    <w:rsid w:val="00B8331B"/>
    <w:rsid w:val="00B87F54"/>
    <w:rsid w:val="00B9213F"/>
    <w:rsid w:val="00B9326C"/>
    <w:rsid w:val="00B9561B"/>
    <w:rsid w:val="00B96DF4"/>
    <w:rsid w:val="00BA0404"/>
    <w:rsid w:val="00BA0B78"/>
    <w:rsid w:val="00BA4FA2"/>
    <w:rsid w:val="00BB124D"/>
    <w:rsid w:val="00BB2F2F"/>
    <w:rsid w:val="00BB5563"/>
    <w:rsid w:val="00BC0634"/>
    <w:rsid w:val="00BC0700"/>
    <w:rsid w:val="00BC0AF8"/>
    <w:rsid w:val="00BC0D9C"/>
    <w:rsid w:val="00BC224B"/>
    <w:rsid w:val="00BC3231"/>
    <w:rsid w:val="00BC45FC"/>
    <w:rsid w:val="00BC4969"/>
    <w:rsid w:val="00BD0BD8"/>
    <w:rsid w:val="00BD2A7A"/>
    <w:rsid w:val="00BD373A"/>
    <w:rsid w:val="00BD3EB4"/>
    <w:rsid w:val="00BE1E72"/>
    <w:rsid w:val="00BF3117"/>
    <w:rsid w:val="00BF467A"/>
    <w:rsid w:val="00C014DA"/>
    <w:rsid w:val="00C02E58"/>
    <w:rsid w:val="00C069D0"/>
    <w:rsid w:val="00C071C9"/>
    <w:rsid w:val="00C112D1"/>
    <w:rsid w:val="00C12144"/>
    <w:rsid w:val="00C12916"/>
    <w:rsid w:val="00C135A6"/>
    <w:rsid w:val="00C13FED"/>
    <w:rsid w:val="00C15F5D"/>
    <w:rsid w:val="00C16D1C"/>
    <w:rsid w:val="00C24640"/>
    <w:rsid w:val="00C3402E"/>
    <w:rsid w:val="00C34749"/>
    <w:rsid w:val="00C348B3"/>
    <w:rsid w:val="00C36296"/>
    <w:rsid w:val="00C415F6"/>
    <w:rsid w:val="00C42060"/>
    <w:rsid w:val="00C43A0E"/>
    <w:rsid w:val="00C46986"/>
    <w:rsid w:val="00C502D3"/>
    <w:rsid w:val="00C523E5"/>
    <w:rsid w:val="00C53BA3"/>
    <w:rsid w:val="00C56EB9"/>
    <w:rsid w:val="00C57BB6"/>
    <w:rsid w:val="00C57C8E"/>
    <w:rsid w:val="00C6359A"/>
    <w:rsid w:val="00C64BEB"/>
    <w:rsid w:val="00C655AE"/>
    <w:rsid w:val="00C661D8"/>
    <w:rsid w:val="00C67998"/>
    <w:rsid w:val="00C7432C"/>
    <w:rsid w:val="00C82AB9"/>
    <w:rsid w:val="00C91CCA"/>
    <w:rsid w:val="00C946F1"/>
    <w:rsid w:val="00CA1B2D"/>
    <w:rsid w:val="00CA4631"/>
    <w:rsid w:val="00CA616C"/>
    <w:rsid w:val="00CB2C49"/>
    <w:rsid w:val="00CB2C97"/>
    <w:rsid w:val="00CB64F6"/>
    <w:rsid w:val="00CC19C4"/>
    <w:rsid w:val="00CC2D7D"/>
    <w:rsid w:val="00CD1330"/>
    <w:rsid w:val="00CD39E6"/>
    <w:rsid w:val="00CE37A4"/>
    <w:rsid w:val="00CE3990"/>
    <w:rsid w:val="00CE513F"/>
    <w:rsid w:val="00CF02A5"/>
    <w:rsid w:val="00CF1A93"/>
    <w:rsid w:val="00D02269"/>
    <w:rsid w:val="00D039D2"/>
    <w:rsid w:val="00D0730F"/>
    <w:rsid w:val="00D11074"/>
    <w:rsid w:val="00D13446"/>
    <w:rsid w:val="00D141FA"/>
    <w:rsid w:val="00D1526F"/>
    <w:rsid w:val="00D20148"/>
    <w:rsid w:val="00D20183"/>
    <w:rsid w:val="00D2126D"/>
    <w:rsid w:val="00D215DD"/>
    <w:rsid w:val="00D240EF"/>
    <w:rsid w:val="00D264D6"/>
    <w:rsid w:val="00D30DE2"/>
    <w:rsid w:val="00D40CB0"/>
    <w:rsid w:val="00D444F3"/>
    <w:rsid w:val="00D47B3A"/>
    <w:rsid w:val="00D50F61"/>
    <w:rsid w:val="00D5128B"/>
    <w:rsid w:val="00D513E9"/>
    <w:rsid w:val="00D5436E"/>
    <w:rsid w:val="00D552A3"/>
    <w:rsid w:val="00D55B62"/>
    <w:rsid w:val="00D55BED"/>
    <w:rsid w:val="00D60AD7"/>
    <w:rsid w:val="00D63163"/>
    <w:rsid w:val="00D645E5"/>
    <w:rsid w:val="00D661E1"/>
    <w:rsid w:val="00D66735"/>
    <w:rsid w:val="00D66A36"/>
    <w:rsid w:val="00D715B3"/>
    <w:rsid w:val="00D7295E"/>
    <w:rsid w:val="00D746BD"/>
    <w:rsid w:val="00D81804"/>
    <w:rsid w:val="00D81C89"/>
    <w:rsid w:val="00D835FF"/>
    <w:rsid w:val="00D840C6"/>
    <w:rsid w:val="00D87C6A"/>
    <w:rsid w:val="00D90C8E"/>
    <w:rsid w:val="00D915B1"/>
    <w:rsid w:val="00DA09A8"/>
    <w:rsid w:val="00DA1F38"/>
    <w:rsid w:val="00DB2924"/>
    <w:rsid w:val="00DB499B"/>
    <w:rsid w:val="00DB4F3F"/>
    <w:rsid w:val="00DB7763"/>
    <w:rsid w:val="00DC4995"/>
    <w:rsid w:val="00DC5EE7"/>
    <w:rsid w:val="00DC768B"/>
    <w:rsid w:val="00DD023B"/>
    <w:rsid w:val="00DD4266"/>
    <w:rsid w:val="00DE0D10"/>
    <w:rsid w:val="00DE45B5"/>
    <w:rsid w:val="00DE6FA2"/>
    <w:rsid w:val="00DF4233"/>
    <w:rsid w:val="00DF737D"/>
    <w:rsid w:val="00E0050D"/>
    <w:rsid w:val="00E00EAE"/>
    <w:rsid w:val="00E0126B"/>
    <w:rsid w:val="00E038F2"/>
    <w:rsid w:val="00E06618"/>
    <w:rsid w:val="00E134A9"/>
    <w:rsid w:val="00E13E9E"/>
    <w:rsid w:val="00E14912"/>
    <w:rsid w:val="00E153C3"/>
    <w:rsid w:val="00E246B2"/>
    <w:rsid w:val="00E24DC7"/>
    <w:rsid w:val="00E2710B"/>
    <w:rsid w:val="00E40581"/>
    <w:rsid w:val="00E41405"/>
    <w:rsid w:val="00E46E87"/>
    <w:rsid w:val="00E525CD"/>
    <w:rsid w:val="00E53FA0"/>
    <w:rsid w:val="00E579A0"/>
    <w:rsid w:val="00E57CB6"/>
    <w:rsid w:val="00E60B30"/>
    <w:rsid w:val="00E60CDD"/>
    <w:rsid w:val="00E60DA0"/>
    <w:rsid w:val="00E63EFE"/>
    <w:rsid w:val="00E649CC"/>
    <w:rsid w:val="00E65C3D"/>
    <w:rsid w:val="00E70E72"/>
    <w:rsid w:val="00E741B8"/>
    <w:rsid w:val="00E821E3"/>
    <w:rsid w:val="00E83E9B"/>
    <w:rsid w:val="00E84456"/>
    <w:rsid w:val="00E868D3"/>
    <w:rsid w:val="00E95574"/>
    <w:rsid w:val="00E959AA"/>
    <w:rsid w:val="00E973D9"/>
    <w:rsid w:val="00EA166B"/>
    <w:rsid w:val="00EA16FD"/>
    <w:rsid w:val="00EA1EA9"/>
    <w:rsid w:val="00EA7B1B"/>
    <w:rsid w:val="00EB155F"/>
    <w:rsid w:val="00EB35D4"/>
    <w:rsid w:val="00EB54E4"/>
    <w:rsid w:val="00EB54F9"/>
    <w:rsid w:val="00EC3215"/>
    <w:rsid w:val="00EC352F"/>
    <w:rsid w:val="00EC4FAF"/>
    <w:rsid w:val="00ED20B2"/>
    <w:rsid w:val="00ED35D2"/>
    <w:rsid w:val="00EE0F40"/>
    <w:rsid w:val="00EE5A8D"/>
    <w:rsid w:val="00EE6AD1"/>
    <w:rsid w:val="00EE74D6"/>
    <w:rsid w:val="00EF37F3"/>
    <w:rsid w:val="00EF5F92"/>
    <w:rsid w:val="00EF63A6"/>
    <w:rsid w:val="00F04129"/>
    <w:rsid w:val="00F207A2"/>
    <w:rsid w:val="00F2310C"/>
    <w:rsid w:val="00F24C51"/>
    <w:rsid w:val="00F27EC8"/>
    <w:rsid w:val="00F34326"/>
    <w:rsid w:val="00F352AD"/>
    <w:rsid w:val="00F35D9D"/>
    <w:rsid w:val="00F43A9F"/>
    <w:rsid w:val="00F45C9C"/>
    <w:rsid w:val="00F50AD5"/>
    <w:rsid w:val="00F52C7B"/>
    <w:rsid w:val="00F53B05"/>
    <w:rsid w:val="00F61FB4"/>
    <w:rsid w:val="00F7249B"/>
    <w:rsid w:val="00F72549"/>
    <w:rsid w:val="00F755A1"/>
    <w:rsid w:val="00F86711"/>
    <w:rsid w:val="00F86B5C"/>
    <w:rsid w:val="00F9031C"/>
    <w:rsid w:val="00F92627"/>
    <w:rsid w:val="00F948DE"/>
    <w:rsid w:val="00F94ECE"/>
    <w:rsid w:val="00F95BEC"/>
    <w:rsid w:val="00FA0916"/>
    <w:rsid w:val="00FA3ABB"/>
    <w:rsid w:val="00FA3C28"/>
    <w:rsid w:val="00FA562C"/>
    <w:rsid w:val="00FA765E"/>
    <w:rsid w:val="00FB3377"/>
    <w:rsid w:val="00FB3ED6"/>
    <w:rsid w:val="00FC012F"/>
    <w:rsid w:val="00FC01A9"/>
    <w:rsid w:val="00FC1051"/>
    <w:rsid w:val="00FD31DC"/>
    <w:rsid w:val="00FD5130"/>
    <w:rsid w:val="00FD6A46"/>
    <w:rsid w:val="00FD79F7"/>
    <w:rsid w:val="00FE2662"/>
    <w:rsid w:val="00FE60AC"/>
    <w:rsid w:val="00FF423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es-ES"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styleId="StandardWeb">
    <w:name w:val="Normal (Web)"/>
    <w:basedOn w:val="Standard"/>
    <w:uiPriority w:val="99"/>
    <w:semiHidden/>
    <w:unhideWhenUsed/>
    <w:rsid w:val="006A4B0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29057594">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567541932">
      <w:bodyDiv w:val="1"/>
      <w:marLeft w:val="0"/>
      <w:marRight w:val="0"/>
      <w:marTop w:val="0"/>
      <w:marBottom w:val="0"/>
      <w:divBdr>
        <w:top w:val="none" w:sz="0" w:space="0" w:color="auto"/>
        <w:left w:val="none" w:sz="0" w:space="0" w:color="auto"/>
        <w:bottom w:val="none" w:sz="0" w:space="0" w:color="auto"/>
        <w:right w:val="none" w:sz="0" w:space="0" w:color="auto"/>
      </w:divBdr>
    </w:div>
    <w:div w:id="609236990">
      <w:bodyDiv w:val="1"/>
      <w:marLeft w:val="0"/>
      <w:marRight w:val="0"/>
      <w:marTop w:val="0"/>
      <w:marBottom w:val="0"/>
      <w:divBdr>
        <w:top w:val="none" w:sz="0" w:space="0" w:color="auto"/>
        <w:left w:val="none" w:sz="0" w:space="0" w:color="auto"/>
        <w:bottom w:val="none" w:sz="0" w:space="0" w:color="auto"/>
        <w:right w:val="none" w:sz="0" w:space="0" w:color="auto"/>
      </w:divBdr>
    </w:div>
    <w:div w:id="666128349">
      <w:bodyDiv w:val="1"/>
      <w:marLeft w:val="0"/>
      <w:marRight w:val="0"/>
      <w:marTop w:val="0"/>
      <w:marBottom w:val="0"/>
      <w:divBdr>
        <w:top w:val="none" w:sz="0" w:space="0" w:color="auto"/>
        <w:left w:val="none" w:sz="0" w:space="0" w:color="auto"/>
        <w:bottom w:val="none" w:sz="0" w:space="0" w:color="auto"/>
        <w:right w:val="none" w:sz="0" w:space="0" w:color="auto"/>
      </w:divBdr>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34973489">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28457320">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096434677">
      <w:bodyDiv w:val="1"/>
      <w:marLeft w:val="0"/>
      <w:marRight w:val="0"/>
      <w:marTop w:val="0"/>
      <w:marBottom w:val="0"/>
      <w:divBdr>
        <w:top w:val="none" w:sz="0" w:space="0" w:color="auto"/>
        <w:left w:val="none" w:sz="0" w:space="0" w:color="auto"/>
        <w:bottom w:val="none" w:sz="0" w:space="0" w:color="auto"/>
        <w:right w:val="none" w:sz="0" w:space="0" w:color="auto"/>
      </w:divBdr>
      <w:divsChild>
        <w:div w:id="2055078942">
          <w:marLeft w:val="0"/>
          <w:marRight w:val="0"/>
          <w:marTop w:val="0"/>
          <w:marBottom w:val="0"/>
          <w:divBdr>
            <w:top w:val="none" w:sz="0" w:space="0" w:color="auto"/>
            <w:left w:val="none" w:sz="0" w:space="0" w:color="auto"/>
            <w:bottom w:val="none" w:sz="0" w:space="0" w:color="auto"/>
            <w:right w:val="none" w:sz="0" w:space="0" w:color="auto"/>
          </w:divBdr>
        </w:div>
      </w:divsChild>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614BC-20A4-44F1-AE54-A042A0EBD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349</Words>
  <Characters>1880</Characters>
  <Application>Microsoft Office Word</Application>
  <DocSecurity>0</DocSecurity>
  <Lines>52</Lines>
  <Paragraphs>8</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3</cp:revision>
  <cp:lastPrinted>2009-03-27T09:16:00Z</cp:lastPrinted>
  <dcterms:created xsi:type="dcterms:W3CDTF">2018-12-07T08:27:00Z</dcterms:created>
  <dcterms:modified xsi:type="dcterms:W3CDTF">2018-12-07T15:27:00Z</dcterms:modified>
</cp:coreProperties>
</file>