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4857BD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lang w:val="ru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30.4pt;height:115.3pt;z-index:251657728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 w:rsidP="006A2376">
                  <w:pPr>
                    <w:tabs>
                      <w:tab w:val="left" w:pos="720"/>
                      <w:tab w:val="left" w:pos="1440"/>
                      <w:tab w:val="left" w:pos="2244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Айла Вольф (Ayla Wolf)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 и корпоративные коммуникации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Телефон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7C183229" w:rsidR="005F4A8B" w:rsidRPr="0086612A" w:rsidRDefault="00326DDC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Январь 2022 г.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36"/>
          <w:szCs w:val="36"/>
          <w:lang w:val="ru"/>
        </w:rPr>
        <w:t>ПРЕСС-РЕЛИЗ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4B82B5B9" w:rsidR="003B4420" w:rsidRPr="003B4420" w:rsidRDefault="0002298F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  <w:lang w:val="ru"/>
        </w:rPr>
        <w:t>Группа WEINIG сообщает о запуске большой инвестиционной программы для HOLZ-HER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2C6B399D" w14:textId="744F87E7" w:rsidR="003B4420" w:rsidRPr="00D54302" w:rsidRDefault="007A544A" w:rsidP="003B4420">
      <w:pPr>
        <w:spacing w:after="16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lang w:val="ru"/>
        </w:rPr>
        <w:t>Группа WEINIG, технологический лидер в области деревообработки, инвестирует 15 миллионов евро в свое подразделение древесных материалов с целью поддержки дочерней компании HOLZ-HER. Эта компания, вошедшая в группу в 2010 г., во многом достигла предела своих возможностей в 2019 г., в связи с чем было принято решение об этом крупном инвестиционном проекте, который призван значительно расширить ее возможности и поддержать дальнейший рост.</w:t>
      </w:r>
    </w:p>
    <w:p w14:paraId="547B9763" w14:textId="337950FE" w:rsidR="005C38B1" w:rsidRPr="005C38B1" w:rsidRDefault="000B4698" w:rsidP="005C38B1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ru"/>
        </w:rPr>
        <w:t>Машиностроительное предприятие HOLZ-HER, основанное в 1914 году и вошедшее в группу WEINIG в 2010 году, серьезно расширила рамки своей деятельности в последние годы, что привело к исчерпанию ее производственных возможностей. Первые вложения в расширение мощностей для металлообработки были предприняты еще в 2018 году. Однако их стало не хватать уже в 2019 году. В связи с этим совет директоров и наблюдательный совет приняли решение о большой инвестиционной программе, состоящей из трех этапов:</w:t>
      </w:r>
    </w:p>
    <w:p w14:paraId="246B8423" w14:textId="77777777" w:rsidR="005C38B1" w:rsidRPr="005C38B1" w:rsidRDefault="005C38B1" w:rsidP="005C38B1">
      <w:pPr>
        <w:numPr>
          <w:ilvl w:val="0"/>
          <w:numId w:val="19"/>
        </w:num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lang w:val="ru"/>
        </w:rPr>
        <w:t>Дальнейшее расширение возможностей для металлообработки и увеличение монтажных площадей</w:t>
      </w:r>
      <w:r>
        <w:rPr>
          <w:rFonts w:ascii="Arial" w:eastAsia="Calibri" w:hAnsi="Arial" w:cs="Arial"/>
          <w:lang w:val="ru"/>
        </w:rPr>
        <w:br/>
        <w:t>В дополнение к средствам, вложенным в 2018 году, будет построен новый цех, а также приобретен новый обрабатывающий центр. Площади для монтажных работ будут увеличены на 1700 кв. метров.</w:t>
      </w:r>
    </w:p>
    <w:p w14:paraId="4BB8FE04" w14:textId="242FFDBB" w:rsidR="005C38B1" w:rsidRPr="005C38B1" w:rsidRDefault="005C38B1" w:rsidP="005C38B1">
      <w:pPr>
        <w:numPr>
          <w:ilvl w:val="0"/>
          <w:numId w:val="19"/>
        </w:num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  <w:lang w:val="ru"/>
        </w:rPr>
        <w:t>Новая логистическая концепция на производственной площадке</w:t>
      </w:r>
      <w:r>
        <w:rPr>
          <w:rFonts w:ascii="Arial" w:eastAsia="Calibri" w:hAnsi="Arial" w:cs="Arial"/>
          <w:lang w:val="ru"/>
        </w:rPr>
        <w:br/>
        <w:t>Применявшаяся ранее логистическая концепция будет серьезно переработана и реструктурирована. В связи с этим запланировано строительство новых складов с высоким уровнем автоматизации (для поддонов, длинномерных материалов и мелких деталей).</w:t>
      </w:r>
    </w:p>
    <w:p w14:paraId="12F5CE5A" w14:textId="141CE4CC" w:rsidR="005C38B1" w:rsidRPr="004126B3" w:rsidRDefault="005C38B1" w:rsidP="005C38B1">
      <w:pPr>
        <w:numPr>
          <w:ilvl w:val="0"/>
          <w:numId w:val="19"/>
        </w:numPr>
        <w:spacing w:after="160" w:line="360" w:lineRule="auto"/>
        <w:jc w:val="both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  <w:lang w:val="ru"/>
        </w:rPr>
        <w:lastRenderedPageBreak/>
        <w:t>Расширение демонстрационного центра и реконструкция офисных помещений в Фойтсберге</w:t>
      </w:r>
    </w:p>
    <w:p w14:paraId="7AF9FF93" w14:textId="0CE2FC6F" w:rsidR="005C38B1" w:rsidRPr="005C38B1" w:rsidRDefault="005C38B1" w:rsidP="005C38B1">
      <w:pPr>
        <w:spacing w:after="160" w:line="360" w:lineRule="auto"/>
        <w:jc w:val="both"/>
        <w:rPr>
          <w:rFonts w:ascii="Arial" w:eastAsia="Calibri" w:hAnsi="Arial" w:cs="Arial"/>
        </w:rPr>
      </w:pPr>
    </w:p>
    <w:p w14:paraId="63CEA309" w14:textId="59C1D86B" w:rsidR="005C38B1" w:rsidRPr="005C38B1" w:rsidRDefault="005C38B1" w:rsidP="005C38B1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ru"/>
        </w:rPr>
        <w:t xml:space="preserve">Инвестиции на общую сумму в 15 миллионов евро позволят не только увеличить производственные мощности, но и получить достаточно места для расширения ассортимента продукции в будущем. </w:t>
      </w:r>
    </w:p>
    <w:p w14:paraId="09517B32" w14:textId="0763BEC5" w:rsidR="005C38B1" w:rsidRDefault="005C38B1" w:rsidP="005C38B1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ru"/>
        </w:rPr>
        <w:t>Реализация этих планов с учетом уже вложенных средств в 2019 году (5 млн) и 2020 году (12 млн), которые были в первую очередь предназначены для развития центра продаж, обслуживания и НИОКР в Нюртингене, еще раз подчеркивает важность компании HOLZ-HER для всей группы WEINIG.</w:t>
      </w:r>
    </w:p>
    <w:p w14:paraId="189A3D2C" w14:textId="0D972D6C" w:rsidR="003747D9" w:rsidRPr="005C38B1" w:rsidRDefault="00425936" w:rsidP="005C38B1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ru"/>
        </w:rPr>
        <w:t>Кроме того, эти инвестиции в дальнейшее расширение производственных филиалов — ясный сигнал для наших сотрудников, свидетельствующий о том, что WEINIG понимает важность их работы в Фойтсберге и Нюртингене и полностью поддерживает их стремление к дальнейшему развитию HOLZ-HER.</w:t>
      </w:r>
    </w:p>
    <w:p w14:paraId="0E02950E" w14:textId="4A92A65A" w:rsidR="00FE1381" w:rsidRDefault="005C38B1" w:rsidP="003B4420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ru"/>
        </w:rPr>
        <w:t xml:space="preserve">Благодаря своим двум подразделениям, выпускающим оборудование для обработки массивной древесины и древесных материалов, группа WEINIG имеет прекрасные перспективы в будущем. Не в последнюю очередь это связано с активной позицией и мотивацией наших сотрудников, которым мы хотели бы выразить свою благодарность. </w:t>
      </w:r>
    </w:p>
    <w:p w14:paraId="27C6C684" w14:textId="1AF04137" w:rsidR="00C7652E" w:rsidRPr="003B4420" w:rsidRDefault="00C7652E" w:rsidP="003B4420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ru"/>
        </w:rPr>
        <w:t>Грегор Баумбуш, председатель совета директоров WEINIG Group, и Франк Эппле, управляющий директор HOLZ-HER, с большой радостью приветствовали эту возможность всем вместе формировать наше будущее.</w:t>
      </w:r>
    </w:p>
    <w:sectPr w:rsidR="00C7652E" w:rsidRPr="003B4420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07E3" w14:textId="77777777" w:rsidR="00B10CA1" w:rsidRDefault="00B10CA1">
      <w:r>
        <w:separator/>
      </w:r>
    </w:p>
  </w:endnote>
  <w:endnote w:type="continuationSeparator" w:id="0">
    <w:p w14:paraId="7404C52E" w14:textId="77777777" w:rsidR="00B10CA1" w:rsidRDefault="00B10CA1">
      <w:r>
        <w:continuationSeparator/>
      </w:r>
    </w:p>
  </w:endnote>
  <w:endnote w:type="continuationNotice" w:id="1">
    <w:p w14:paraId="797AB17A" w14:textId="77777777" w:rsidR="00B10CA1" w:rsidRDefault="00B10C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4857BD">
    <w:pPr>
      <w:pStyle w:val="Fuzeile"/>
    </w:pPr>
    <w:r>
      <w:rPr>
        <w:noProof/>
        <w:lang w:val="ru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251655168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·Postfach 14 40, 97934 Tauberbischofsheim, Германия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телефон: (0) 93 41/86-0, телефакс: (0) 93 41/70 80, эл. почта: info@weinig.com, веб-сайт: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880B" w14:textId="77777777" w:rsidR="00B10CA1" w:rsidRDefault="00B10CA1">
      <w:r>
        <w:separator/>
      </w:r>
    </w:p>
  </w:footnote>
  <w:footnote w:type="continuationSeparator" w:id="0">
    <w:p w14:paraId="5F00213D" w14:textId="77777777" w:rsidR="00B10CA1" w:rsidRDefault="00B10CA1">
      <w:r>
        <w:continuationSeparator/>
      </w:r>
    </w:p>
  </w:footnote>
  <w:footnote w:type="continuationNotice" w:id="1">
    <w:p w14:paraId="0562D319" w14:textId="77777777" w:rsidR="00B10CA1" w:rsidRDefault="00B10C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4857BD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rPr>
        <w:noProof/>
        <w:lang w:val="ru"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251659264" o:connectortype="straight" strokeweight="2pt">
          <v:shadow type="perspective" color="#375623" opacity=".5" offset="1pt" offset2="-1pt"/>
        </v:shape>
      </w:pict>
    </w:r>
    <w:r>
      <w:rPr>
        <w:noProof/>
        <w:lang w:val="ru"/>
      </w:rPr>
      <w:pict w14:anchorId="1E01B026">
        <v:shape id="_x0000_s2076" type="#_x0000_t32" style="position:absolute;left:0;text-align:left;margin-left:295.05pt;margin-top:25.6pt;width:201.35pt;height:0;z-index:251660288" o:connectortype="straight" strokeweight="2pt">
          <v:shadow type="perspective" color="#375623" opacity=".5" offset="1pt" offset2="-1pt"/>
        </v:shape>
      </w:pict>
    </w:r>
    <w:r>
      <w:rPr>
        <w:noProof/>
        <w:lang w:val="ru"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251658240" o:allowoverlap="f">
          <v:imagedata r:id="rId1" o:title="logo_09"/>
          <w10:wrap type="square"/>
        </v:shape>
      </w:pict>
    </w:r>
    <w:r>
      <w:rPr>
        <w:noProof/>
        <w:lang w:val="ru"/>
      </w:rPr>
      <w:pict w14:anchorId="3994D5C4">
        <v:line id="_x0000_s2069" style="position:absolute;left:0;text-align:left;z-index:251657216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ru"/>
      </w:rPr>
      <w:pict w14:anchorId="1DD9903B">
        <v:line id="_x0000_s2068" style="position:absolute;left:0;text-align:left;z-index:25165619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pt;height:3pt" o:bullet="t">
        <v:imagedata r:id="rId1" o:title=""/>
      </v:shape>
    </w:pict>
  </w:numPicBullet>
  <w:numPicBullet w:numPicBulletId="1">
    <w:pict>
      <v:shape id="_x0000_i1042" type="#_x0000_t75" style="width:3pt;height:3pt" o:bullet="t">
        <v:imagedata r:id="rId2" o:title=""/>
      </v:shape>
    </w:pict>
  </w:numPicBullet>
  <w:numPicBullet w:numPicBulletId="2">
    <w:pict>
      <v:shape id="_x0000_i1043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3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16"/>
  </w:num>
  <w:num w:numId="9">
    <w:abstractNumId w:val="11"/>
  </w:num>
  <w:num w:numId="10">
    <w:abstractNumId w:val="8"/>
  </w:num>
  <w:num w:numId="11">
    <w:abstractNumId w:val="7"/>
  </w:num>
  <w:num w:numId="12">
    <w:abstractNumId w:val="20"/>
  </w:num>
  <w:num w:numId="13">
    <w:abstractNumId w:val="1"/>
  </w:num>
  <w:num w:numId="14">
    <w:abstractNumId w:val="13"/>
  </w:num>
  <w:num w:numId="15">
    <w:abstractNumId w:val="5"/>
  </w:num>
  <w:num w:numId="16">
    <w:abstractNumId w:val="17"/>
  </w:num>
  <w:num w:numId="17">
    <w:abstractNumId w:val="12"/>
  </w:num>
  <w:num w:numId="18">
    <w:abstractNumId w:val="18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">
      <o:colormru v:ext="edit" colors="#009836"/>
    </o:shapedefaults>
    <o:shapelayout v:ext="edit">
      <o:idmap v:ext="edit" data="2"/>
      <o:rules v:ext="edit">
        <o:r id="V:Rule3" type="connector" idref="#_x0000_s2073"/>
        <o:r id="V:Rule4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C5562"/>
    <w:rsid w:val="000C5DA9"/>
    <w:rsid w:val="000D3FD3"/>
    <w:rsid w:val="000E2DC7"/>
    <w:rsid w:val="00106D18"/>
    <w:rsid w:val="00121B05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D02F2"/>
    <w:rsid w:val="001D2B20"/>
    <w:rsid w:val="001E1F76"/>
    <w:rsid w:val="001F3B1E"/>
    <w:rsid w:val="001F75EC"/>
    <w:rsid w:val="0021379B"/>
    <w:rsid w:val="00215B09"/>
    <w:rsid w:val="0025072C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3C46"/>
    <w:rsid w:val="002C0E55"/>
    <w:rsid w:val="002C55E4"/>
    <w:rsid w:val="002C7E25"/>
    <w:rsid w:val="002E0E9E"/>
    <w:rsid w:val="002E1FC6"/>
    <w:rsid w:val="00306012"/>
    <w:rsid w:val="003148CD"/>
    <w:rsid w:val="00326DDC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A37C2"/>
    <w:rsid w:val="003A3862"/>
    <w:rsid w:val="003B4420"/>
    <w:rsid w:val="003C2A28"/>
    <w:rsid w:val="003D2D0F"/>
    <w:rsid w:val="003E1564"/>
    <w:rsid w:val="003F752A"/>
    <w:rsid w:val="00403873"/>
    <w:rsid w:val="004071C1"/>
    <w:rsid w:val="004112E7"/>
    <w:rsid w:val="004126B3"/>
    <w:rsid w:val="0041632A"/>
    <w:rsid w:val="00425936"/>
    <w:rsid w:val="0043326E"/>
    <w:rsid w:val="00446CEF"/>
    <w:rsid w:val="00447191"/>
    <w:rsid w:val="004523D0"/>
    <w:rsid w:val="00460797"/>
    <w:rsid w:val="0046217B"/>
    <w:rsid w:val="00473D54"/>
    <w:rsid w:val="004818C8"/>
    <w:rsid w:val="00482CC0"/>
    <w:rsid w:val="004857BD"/>
    <w:rsid w:val="004A36AD"/>
    <w:rsid w:val="004A3DEF"/>
    <w:rsid w:val="004A429D"/>
    <w:rsid w:val="004B0DF4"/>
    <w:rsid w:val="004C1D6C"/>
    <w:rsid w:val="004D4DF0"/>
    <w:rsid w:val="0050257B"/>
    <w:rsid w:val="0051485D"/>
    <w:rsid w:val="005249DA"/>
    <w:rsid w:val="00531767"/>
    <w:rsid w:val="00532083"/>
    <w:rsid w:val="00536AB4"/>
    <w:rsid w:val="00544243"/>
    <w:rsid w:val="00547849"/>
    <w:rsid w:val="00562517"/>
    <w:rsid w:val="0057057C"/>
    <w:rsid w:val="0057463A"/>
    <w:rsid w:val="0058779D"/>
    <w:rsid w:val="005A33ED"/>
    <w:rsid w:val="005A34F5"/>
    <w:rsid w:val="005A50D3"/>
    <w:rsid w:val="005B472C"/>
    <w:rsid w:val="005B73A0"/>
    <w:rsid w:val="005C38B1"/>
    <w:rsid w:val="005C7B88"/>
    <w:rsid w:val="005D0C69"/>
    <w:rsid w:val="005D292E"/>
    <w:rsid w:val="005D52E5"/>
    <w:rsid w:val="005D5421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E91"/>
    <w:rsid w:val="00651FFE"/>
    <w:rsid w:val="0065602B"/>
    <w:rsid w:val="00691476"/>
    <w:rsid w:val="00694330"/>
    <w:rsid w:val="006A2376"/>
    <w:rsid w:val="006B0F2D"/>
    <w:rsid w:val="006B2767"/>
    <w:rsid w:val="006D3F30"/>
    <w:rsid w:val="006D42B0"/>
    <w:rsid w:val="006E41AC"/>
    <w:rsid w:val="0070732C"/>
    <w:rsid w:val="007252CF"/>
    <w:rsid w:val="00730250"/>
    <w:rsid w:val="0073490E"/>
    <w:rsid w:val="00742798"/>
    <w:rsid w:val="0074763D"/>
    <w:rsid w:val="00753430"/>
    <w:rsid w:val="007618EF"/>
    <w:rsid w:val="00767915"/>
    <w:rsid w:val="00783B5C"/>
    <w:rsid w:val="007954A4"/>
    <w:rsid w:val="007A3EE4"/>
    <w:rsid w:val="007A544A"/>
    <w:rsid w:val="007B6086"/>
    <w:rsid w:val="007C174B"/>
    <w:rsid w:val="007C71D6"/>
    <w:rsid w:val="007D43D5"/>
    <w:rsid w:val="007F3747"/>
    <w:rsid w:val="007F532E"/>
    <w:rsid w:val="00807530"/>
    <w:rsid w:val="00810DFF"/>
    <w:rsid w:val="008112D1"/>
    <w:rsid w:val="008143B1"/>
    <w:rsid w:val="00825873"/>
    <w:rsid w:val="00825D78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695E"/>
    <w:rsid w:val="0088788A"/>
    <w:rsid w:val="008955B1"/>
    <w:rsid w:val="00896F0F"/>
    <w:rsid w:val="008A4E6A"/>
    <w:rsid w:val="008A4FE4"/>
    <w:rsid w:val="008B4DB6"/>
    <w:rsid w:val="008B5B90"/>
    <w:rsid w:val="008C7BEF"/>
    <w:rsid w:val="008D6132"/>
    <w:rsid w:val="008E35A7"/>
    <w:rsid w:val="008F150B"/>
    <w:rsid w:val="008F1D2A"/>
    <w:rsid w:val="008F2314"/>
    <w:rsid w:val="008F27B8"/>
    <w:rsid w:val="008F46AD"/>
    <w:rsid w:val="00903186"/>
    <w:rsid w:val="009031E7"/>
    <w:rsid w:val="00920FF4"/>
    <w:rsid w:val="00926F6D"/>
    <w:rsid w:val="009352D6"/>
    <w:rsid w:val="00946DEE"/>
    <w:rsid w:val="00955896"/>
    <w:rsid w:val="00955AD0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F02F3"/>
    <w:rsid w:val="009F2184"/>
    <w:rsid w:val="009F4873"/>
    <w:rsid w:val="009F4D3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85590"/>
    <w:rsid w:val="00AD5848"/>
    <w:rsid w:val="00AE0ECA"/>
    <w:rsid w:val="00AE6C6E"/>
    <w:rsid w:val="00B00158"/>
    <w:rsid w:val="00B03934"/>
    <w:rsid w:val="00B10848"/>
    <w:rsid w:val="00B10CA1"/>
    <w:rsid w:val="00B2516B"/>
    <w:rsid w:val="00B32469"/>
    <w:rsid w:val="00B4552C"/>
    <w:rsid w:val="00B46514"/>
    <w:rsid w:val="00B55EAB"/>
    <w:rsid w:val="00B62627"/>
    <w:rsid w:val="00B8509B"/>
    <w:rsid w:val="00BA575D"/>
    <w:rsid w:val="00BC0AF8"/>
    <w:rsid w:val="00BD013E"/>
    <w:rsid w:val="00BD373A"/>
    <w:rsid w:val="00BF467A"/>
    <w:rsid w:val="00C02245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B2A23"/>
    <w:rsid w:val="00CE3E59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F737D"/>
    <w:rsid w:val="00E03345"/>
    <w:rsid w:val="00E138C3"/>
    <w:rsid w:val="00E43238"/>
    <w:rsid w:val="00E525CD"/>
    <w:rsid w:val="00E5340C"/>
    <w:rsid w:val="00E579A0"/>
    <w:rsid w:val="00EB03D6"/>
    <w:rsid w:val="00EC3215"/>
    <w:rsid w:val="00EC4FAF"/>
    <w:rsid w:val="00EE6AD1"/>
    <w:rsid w:val="00EE74D6"/>
    <w:rsid w:val="00F064C7"/>
    <w:rsid w:val="00F10017"/>
    <w:rsid w:val="00F24C51"/>
    <w:rsid w:val="00F272FE"/>
    <w:rsid w:val="00F35D9D"/>
    <w:rsid w:val="00F50AD5"/>
    <w:rsid w:val="00F52C7B"/>
    <w:rsid w:val="00F67508"/>
    <w:rsid w:val="00F75B95"/>
    <w:rsid w:val="00F81929"/>
    <w:rsid w:val="00F86711"/>
    <w:rsid w:val="00F877D8"/>
    <w:rsid w:val="00F948DE"/>
    <w:rsid w:val="00FA3ABB"/>
    <w:rsid w:val="00FA4CC8"/>
    <w:rsid w:val="00FA765E"/>
    <w:rsid w:val="00FB3ED6"/>
    <w:rsid w:val="00FC75AD"/>
    <w:rsid w:val="00FD6A46"/>
    <w:rsid w:val="00FE1381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402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Armin Mutscheller</cp:lastModifiedBy>
  <cp:revision>109</cp:revision>
  <cp:lastPrinted>2009-03-27T09:16:00Z</cp:lastPrinted>
  <dcterms:created xsi:type="dcterms:W3CDTF">2022-01-04T11:02:00Z</dcterms:created>
  <dcterms:modified xsi:type="dcterms:W3CDTF">2022-01-12T13:42:00Z</dcterms:modified>
</cp:coreProperties>
</file>