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pl"/>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Osoba kontaktowa:</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1"/>
                                <w:bCs w:val="1"/>
                                <w:i w:val="0"/>
                                <w:iCs w:val="0"/>
                                <w:u w:val="none"/>
                                <w:vertAlign w:val="baseline"/>
                                <w:rtl w:val="0"/>
                              </w:rPr>
                              <w:t xml:space="preserve">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Wydział Komunikacji Wewnętrznej Firmy</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Telefon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pl"/>
                                <w:b w:val="1"/>
                                <w:bCs w:val="1"/>
                                <w:i w:val="0"/>
                                <w:iCs w:val="0"/>
                                <w:u w:val="none"/>
                                <w:vertAlign w:val="baseline"/>
                                <w:rtl w:val="0"/>
                              </w:rPr>
                              <w:t xml:space="preserve">Maj 2022 r.</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pl"/>
                                <w:b w:val="1"/>
                                <w:bCs w:val="1"/>
                                <w:i w:val="0"/>
                                <w:iCs w:val="0"/>
                                <w:u w:val="none"/>
                                <w:vertAlign w:val="baseline"/>
                                <w:rtl w:val="0"/>
                              </w:rPr>
                              <w:t xml:space="preserve">Data</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CZIXJK8gEAAMkDAAAOAAAAAAAAAAAAAAAAAC4CAABkcnMv&#10;ZTJvRG9jLnhtbFBLAQItABQABgAIAAAAIQD4z7hC3gAAAAoBAAAPAAAAAAAAAAAAAAAAAEwEAABk&#10;cnMvZG93bnJldi54bWxQSwUGAAAAAAQABADzAAAAVw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Osoba kontaktowa:</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1"/>
                          <w:bCs w:val="1"/>
                          <w:i w:val="0"/>
                          <w:iCs w:val="0"/>
                          <w:u w:val="none"/>
                          <w:vertAlign w:val="baseline"/>
                          <w:rtl w:val="0"/>
                        </w:rPr>
                        <w:t xml:space="preserve">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Wydział Komunikacji Wewnętrznej Firmy</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Telefon +49 9341 86-2321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pl"/>
                          <w:b w:val="0"/>
                          <w:bCs w:val="0"/>
                          <w:i w:val="0"/>
                          <w:iCs w:val="0"/>
                          <w:u w:val="none"/>
                          <w:vertAlign w:val="baseline"/>
                          <w:rtl w:val="0"/>
                        </w:rPr>
                        <w:t xml:space="preserve">Ayla.Wolf@weinig.com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3096A1D5" w:rsidR="003A33F0" w:rsidRPr="000A77CD"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pl"/>
                          <w:b w:val="1"/>
                          <w:bCs w:val="1"/>
                          <w:i w:val="0"/>
                          <w:iCs w:val="0"/>
                          <w:u w:val="none"/>
                          <w:vertAlign w:val="baseline"/>
                          <w:rtl w:val="0"/>
                        </w:rPr>
                        <w:t xml:space="preserve">Maj 2022 r.</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pl"/>
                          <w:b w:val="1"/>
                          <w:bCs w:val="1"/>
                          <w:i w:val="0"/>
                          <w:iCs w:val="0"/>
                          <w:u w:val="none"/>
                          <w:vertAlign w:val="baseline"/>
                          <w:rtl w:val="0"/>
                        </w:rPr>
                        <w:t xml:space="preserve">Data</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bidi w:val="0"/>
      </w:pPr>
      <w:r>
        <w:rPr>
          <w:rFonts w:ascii="Arial" w:cs="Arial" w:hAnsi="Arial"/>
          <w:sz w:val="36"/>
          <w:szCs w:val="36"/>
          <w:lang w:val="pl"/>
          <w:b w:val="0"/>
          <w:bCs w:val="0"/>
          <w:i w:val="0"/>
          <w:iCs w:val="0"/>
          <w:u w:val="none"/>
          <w:vertAlign w:val="baseline"/>
          <w:rtl w:val="0"/>
        </w:rPr>
        <w:t xml:space="preserve">NOTATKA PRASOWA</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2B2C88D4" w14:textId="376812C2" w:rsidR="00AD740C" w:rsidRPr="00082A88" w:rsidRDefault="00CB39DF" w:rsidP="00322B1C">
      <w:pPr>
        <w:spacing w:line="360" w:lineRule="auto"/>
        <w:jc w:val="both"/>
        <w:rPr>
          <w:rFonts w:ascii="Arial" w:eastAsia="SimSun" w:hAnsi="Arial" w:cs="Arial"/>
          <w:b/>
          <w:color w:val="000000"/>
          <w:sz w:val="32"/>
          <w:szCs w:val="32"/>
        </w:rPr>
        <w:bidi w:val="0"/>
      </w:pPr>
      <w:r>
        <w:rPr>
          <w:rFonts w:ascii="Arial" w:cs="Arial" w:eastAsia="SimSun" w:hAnsi="Arial"/>
          <w:color w:val="000000"/>
          <w:sz w:val="32"/>
          <w:szCs w:val="32"/>
          <w:lang w:val="pl"/>
          <w:b w:val="1"/>
          <w:bCs w:val="1"/>
          <w:i w:val="0"/>
          <w:iCs w:val="0"/>
          <w:u w:val="none"/>
          <w:vertAlign w:val="baseline"/>
          <w:rtl w:val="0"/>
        </w:rPr>
        <w:t xml:space="preserve">Innowacyjna i sprawdzona technologia dla rzemiosła - Grupa WEINIG zaprezentuje liczne rozwiązania na targach HOLZ-HANDWERK</w:t>
      </w:r>
    </w:p>
    <w:p w14:paraId="2B2C88D5" w14:textId="77777777" w:rsidR="00AD740C" w:rsidRDefault="00AD740C" w:rsidP="00322B1C">
      <w:pPr>
        <w:spacing w:line="360" w:lineRule="auto"/>
        <w:jc w:val="both"/>
        <w:rPr>
          <w:rFonts w:ascii="Arial" w:hAnsi="Arial" w:cs="Arial"/>
          <w:sz w:val="22"/>
          <w:szCs w:val="22"/>
        </w:rPr>
      </w:pPr>
    </w:p>
    <w:p w14:paraId="2B2C88D6" w14:textId="43D4B38C" w:rsidR="00AD740C" w:rsidRDefault="00467EF8"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Na targach </w:t>
      </w:r>
      <w:r>
        <w:rPr>
          <w:rFonts w:ascii="Arial" w:cs="Arial" w:hAnsi="Arial"/>
          <w:sz w:val="22"/>
          <w:szCs w:val="22"/>
          <w:lang w:val="pl"/>
          <w:b w:val="1"/>
          <w:bCs w:val="1"/>
          <w:i w:val="0"/>
          <w:iCs w:val="0"/>
          <w:u w:val="none"/>
          <w:vertAlign w:val="baseline"/>
          <w:rtl w:val="0"/>
        </w:rPr>
        <w:t xml:space="preserve">Holz-Handwerk / Fensterbau frontale 2022</w:t>
      </w:r>
      <w:r>
        <w:rPr>
          <w:rFonts w:ascii="Arial" w:cs="Arial" w:hAnsi="Arial"/>
          <w:sz w:val="22"/>
          <w:szCs w:val="22"/>
          <w:lang w:val="pl"/>
          <w:b w:val="0"/>
          <w:bCs w:val="0"/>
          <w:i w:val="0"/>
          <w:iCs w:val="0"/>
          <w:u w:val="none"/>
          <w:vertAlign w:val="baseline"/>
          <w:rtl w:val="0"/>
        </w:rPr>
        <w:t xml:space="preserve"> w Norymberdze liczący około 30 eksponatów program wystawienniczy Grupy Weinig zostanie zaprezentowany pod znakiem pionierskich technologii, pozwalających uzyskać maksimum korzyści dla klienta. Wraz z markami </w:t>
      </w:r>
      <w:r>
        <w:rPr>
          <w:rFonts w:ascii="Arial" w:cs="Arial" w:hAnsi="Arial"/>
          <w:sz w:val="22"/>
          <w:szCs w:val="22"/>
          <w:lang w:val="pl"/>
          <w:b w:val="1"/>
          <w:bCs w:val="1"/>
          <w:i w:val="0"/>
          <w:iCs w:val="0"/>
          <w:u w:val="none"/>
          <w:vertAlign w:val="baseline"/>
          <w:rtl w:val="0"/>
        </w:rPr>
        <w:t xml:space="preserve">Weinig</w:t>
      </w:r>
      <w:r>
        <w:rPr>
          <w:rFonts w:ascii="Arial" w:cs="Arial" w:hAnsi="Arial"/>
          <w:sz w:val="22"/>
          <w:szCs w:val="22"/>
          <w:lang w:val="pl"/>
          <w:b w:val="0"/>
          <w:bCs w:val="0"/>
          <w:i w:val="0"/>
          <w:iCs w:val="0"/>
          <w:u w:val="none"/>
          <w:vertAlign w:val="baseline"/>
          <w:rtl w:val="0"/>
        </w:rPr>
        <w:t xml:space="preserve"> i </w:t>
      </w:r>
      <w:r>
        <w:rPr>
          <w:rFonts w:ascii="Arial" w:cs="Arial" w:hAnsi="Arial"/>
          <w:sz w:val="22"/>
          <w:szCs w:val="22"/>
          <w:lang w:val="pl"/>
          <w:b w:val="1"/>
          <w:bCs w:val="1"/>
          <w:i w:val="0"/>
          <w:iCs w:val="0"/>
          <w:u w:val="none"/>
          <w:vertAlign w:val="baseline"/>
          <w:rtl w:val="0"/>
        </w:rPr>
        <w:t xml:space="preserve">Holz-Her</w:t>
      </w:r>
      <w:r>
        <w:rPr>
          <w:rFonts w:ascii="Arial" w:cs="Arial" w:hAnsi="Arial"/>
          <w:sz w:val="22"/>
          <w:szCs w:val="22"/>
          <w:lang w:val="pl"/>
          <w:b w:val="0"/>
          <w:bCs w:val="0"/>
          <w:i w:val="0"/>
          <w:iCs w:val="0"/>
          <w:u w:val="none"/>
          <w:vertAlign w:val="baseline"/>
          <w:rtl w:val="0"/>
        </w:rPr>
        <w:t xml:space="preserve"> na targach zostanie zaprezentowanych wiele innowacyjnych technologii zarówno z zakresu obróbki drewna litego, jak i materiałów drewnopochodnych. „Rzemiosło” i rozwiązania </w:t>
      </w:r>
      <w:r>
        <w:rPr>
          <w:rFonts w:ascii="Arial" w:cs="Arial" w:hAnsi="Arial"/>
          <w:sz w:val="22"/>
          <w:szCs w:val="22"/>
          <w:lang w:val="pl"/>
          <w:b w:val="1"/>
          <w:bCs w:val="1"/>
          <w:i w:val="0"/>
          <w:iCs w:val="0"/>
          <w:u w:val="none"/>
          <w:vertAlign w:val="baseline"/>
          <w:rtl w:val="0"/>
        </w:rPr>
        <w:t xml:space="preserve">Grupy Weinig</w:t>
      </w:r>
      <w:r>
        <w:rPr>
          <w:rFonts w:ascii="Arial" w:cs="Arial" w:hAnsi="Arial"/>
          <w:sz w:val="22"/>
          <w:szCs w:val="22"/>
          <w:lang w:val="pl"/>
          <w:b w:val="0"/>
          <w:bCs w:val="0"/>
          <w:i w:val="0"/>
          <w:iCs w:val="0"/>
          <w:u w:val="none"/>
          <w:vertAlign w:val="baseline"/>
          <w:rtl w:val="0"/>
        </w:rPr>
        <w:t xml:space="preserve"> – partnerstwo, które zapewnia długofalowy sukces. Zwiedzający mogą doświadczyć tej obietnicy na wspólnym stoisku o powierzchni </w:t>
      </w:r>
      <w:r>
        <w:rPr>
          <w:rFonts w:ascii="Arial" w:cs="Arial" w:hAnsi="Arial"/>
          <w:sz w:val="22"/>
          <w:szCs w:val="22"/>
          <w:lang w:val="pl"/>
          <w:b w:val="1"/>
          <w:bCs w:val="1"/>
          <w:i w:val="0"/>
          <w:iCs w:val="0"/>
          <w:u w:val="none"/>
          <w:vertAlign w:val="baseline"/>
          <w:rtl w:val="0"/>
        </w:rPr>
        <w:t xml:space="preserve">1600 m²</w:t>
      </w:r>
      <w:r>
        <w:rPr>
          <w:rFonts w:ascii="Arial" w:cs="Arial" w:hAnsi="Arial"/>
          <w:sz w:val="22"/>
          <w:szCs w:val="22"/>
          <w:lang w:val="pl"/>
          <w:b w:val="0"/>
          <w:bCs w:val="0"/>
          <w:i w:val="0"/>
          <w:iCs w:val="0"/>
          <w:u w:val="none"/>
          <w:vertAlign w:val="baseline"/>
          <w:rtl w:val="0"/>
        </w:rPr>
        <w:t xml:space="preserve">. </w:t>
      </w:r>
    </w:p>
    <w:p w14:paraId="2B2C88D7" w14:textId="77777777" w:rsidR="00744601" w:rsidRDefault="00744601" w:rsidP="00322B1C">
      <w:pPr>
        <w:spacing w:line="360" w:lineRule="auto"/>
        <w:jc w:val="both"/>
        <w:rPr>
          <w:rFonts w:ascii="Arial" w:hAnsi="Arial" w:cs="Arial"/>
          <w:sz w:val="22"/>
          <w:szCs w:val="22"/>
        </w:rPr>
      </w:pPr>
    </w:p>
    <w:p w14:paraId="2B2C88D8" w14:textId="2BC0CF80" w:rsidR="00744601" w:rsidRPr="00B07829" w:rsidRDefault="00471165" w:rsidP="27231C1F">
      <w:pPr>
        <w:spacing w:line="360" w:lineRule="auto"/>
        <w:jc w:val="both"/>
        <w:rPr>
          <w:rFonts w:ascii="Arial" w:hAnsi="Arial" w:cs="Arial"/>
          <w:b/>
          <w:bCs/>
          <w:sz w:val="22"/>
          <w:szCs w:val="22"/>
        </w:rPr>
        <w:bidi w:val="0"/>
      </w:pPr>
      <w:r>
        <w:rPr>
          <w:rFonts w:ascii="Arial" w:cs="Arial" w:hAnsi="Arial"/>
          <w:sz w:val="22"/>
          <w:szCs w:val="22"/>
          <w:lang w:val="pl"/>
          <w:b w:val="1"/>
          <w:bCs w:val="1"/>
          <w:i w:val="0"/>
          <w:iCs w:val="0"/>
          <w:u w:val="none"/>
          <w:vertAlign w:val="baseline"/>
          <w:rtl w:val="0"/>
        </w:rPr>
        <w:t xml:space="preserve">Nowe portfolio w obszarze strugania i profilowania dla rzemiosła</w:t>
      </w:r>
    </w:p>
    <w:p w14:paraId="786273F4" w14:textId="57576657" w:rsidR="00B86A71" w:rsidRPr="00B07829" w:rsidRDefault="00B86A71"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Portfolio maszyn zostało gruntownie zmienione i rozszerzone specjalnie dla branży rzemiosła. W Norymberdze swoją światową premierę będzie świętować nowy Cube 3. Z jednej strony nowa generacja strugarek automatycznych opiera się na sprawdzonych rozwiązaniach: dzięki intuicyjnej koncepcji obsługi maszyna pozostaje wzorcem pod względem łatwości obsługi, komfortu i bezpieczeństwa. Z drugiej strony Cube 3 oferuje również innowacje: lepsze standardowe wyposażenie pozwala uzyskać jeszcze korzystniejszy stosunek ceny do wydajności oraz możliwość doposażenia opcji w późniejszym czasie, jeśli zmienią się wymagania użytkownika. Ponadto nowy nacisk kładzie się na jednoosobową obsługę, którą umożliwia układarka automatyczna lub przenośnik powrotny.</w:t>
      </w:r>
    </w:p>
    <w:p w14:paraId="3B08A17A" w14:textId="77777777" w:rsidR="006918AA" w:rsidRDefault="006918AA" w:rsidP="00322B1C">
      <w:pPr>
        <w:spacing w:line="360" w:lineRule="auto"/>
        <w:jc w:val="both"/>
        <w:rPr>
          <w:rFonts w:ascii="Arial" w:hAnsi="Arial" w:cs="Arial"/>
          <w:color w:val="FF00FF"/>
          <w:sz w:val="22"/>
          <w:szCs w:val="22"/>
        </w:rPr>
      </w:pPr>
    </w:p>
    <w:p w14:paraId="2B2C88D9" w14:textId="460FDBA8" w:rsidR="007F2B21" w:rsidRPr="00D8489D" w:rsidRDefault="00B8584B" w:rsidP="00322B1C">
      <w:pPr>
        <w:spacing w:line="360" w:lineRule="auto"/>
        <w:jc w:val="both"/>
        <w:rPr>
          <w:rFonts w:ascii="Arial" w:hAnsi="Arial" w:cs="Arial"/>
          <w:color w:val="FF00FF"/>
          <w:sz w:val="22"/>
          <w:szCs w:val="22"/>
        </w:rPr>
        <w:bidi w:val="0"/>
      </w:pPr>
      <w:r>
        <w:rPr>
          <w:rFonts w:ascii="Arial" w:cs="Arial" w:hAnsi="Arial"/>
          <w:sz w:val="22"/>
          <w:szCs w:val="22"/>
          <w:lang w:val="pl"/>
          <w:b w:val="0"/>
          <w:bCs w:val="0"/>
          <w:i w:val="0"/>
          <w:iCs w:val="0"/>
          <w:u w:val="none"/>
          <w:vertAlign w:val="baseline"/>
          <w:rtl w:val="0"/>
        </w:rPr>
        <w:t xml:space="preserve">Alternatywą dla klientów potrzebujących małej maszyny z funkcją profilowania jest </w:t>
      </w:r>
      <w:r>
        <w:rPr>
          <w:rFonts w:ascii="Arial" w:cs="Arial" w:hAnsi="Arial"/>
          <w:sz w:val="22"/>
          <w:szCs w:val="22"/>
          <w:lang w:val="pl"/>
          <w:b w:val="1"/>
          <w:bCs w:val="1"/>
          <w:i w:val="0"/>
          <w:iCs w:val="0"/>
          <w:u w:val="none"/>
          <w:vertAlign w:val="baseline"/>
          <w:rtl w:val="0"/>
        </w:rPr>
        <w:t xml:space="preserve">Profimat 30</w:t>
      </w:r>
      <w:r>
        <w:rPr>
          <w:rFonts w:ascii="Arial" w:cs="Arial" w:hAnsi="Arial"/>
          <w:sz w:val="22"/>
          <w:szCs w:val="22"/>
          <w:lang w:val="pl"/>
          <w:b w:val="0"/>
          <w:bCs w:val="0"/>
          <w:i w:val="0"/>
          <w:iCs w:val="0"/>
          <w:u w:val="none"/>
          <w:vertAlign w:val="baseline"/>
          <w:rtl w:val="0"/>
        </w:rPr>
        <w:t xml:space="preserve">. Oprócz niewielkich wymagań przestrzennych, maszyna z pięcioma wrzecionami i prędkością posuwu 6 - 12 m/min oferuje znaczną wartość dodaną: możliwość profilowania przy minimalnych wibracjach i wysokiej jakości powierzchni dzięki kompaktowej żeliwnej podstawie. W wersji podstawowej Profimat jest obsługiwany całkowicie ręcznie. Opcjonalnie maszynę można doposażyć w pakiet sterowania na bazie systemu </w:t>
      </w:r>
      <w:r>
        <w:rPr>
          <w:rFonts w:ascii="Arial" w:cs="Arial" w:hAnsi="Arial"/>
          <w:sz w:val="22"/>
          <w:szCs w:val="22"/>
          <w:lang w:val="pl"/>
          <w:b w:val="1"/>
          <w:bCs w:val="1"/>
          <w:i w:val="0"/>
          <w:iCs w:val="0"/>
          <w:u w:val="none"/>
          <w:vertAlign w:val="baseline"/>
          <w:rtl w:val="0"/>
        </w:rPr>
        <w:t xml:space="preserve">Memory Plus</w:t>
      </w:r>
      <w:r>
        <w:rPr>
          <w:rFonts w:ascii="Arial" w:cs="Arial" w:hAnsi="Arial"/>
          <w:sz w:val="22"/>
          <w:szCs w:val="22"/>
          <w:lang w:val="pl"/>
          <w:b w:val="0"/>
          <w:bCs w:val="0"/>
          <w:i w:val="0"/>
          <w:iCs w:val="0"/>
          <w:u w:val="none"/>
          <w:vertAlign w:val="baseline"/>
          <w:rtl w:val="0"/>
        </w:rPr>
        <w:t xml:space="preserve"> - pozwalający uzyskać wysoką powtarzalność podczas wytwarzania zapisanych profili.</w:t>
      </w:r>
    </w:p>
    <w:p w14:paraId="2B2C88DA" w14:textId="77777777" w:rsidR="0009374D" w:rsidRPr="00D8489D" w:rsidRDefault="0009374D" w:rsidP="00322B1C">
      <w:pPr>
        <w:spacing w:line="360" w:lineRule="auto"/>
        <w:jc w:val="both"/>
        <w:rPr>
          <w:rFonts w:ascii="Arial" w:hAnsi="Arial" w:cs="Arial"/>
          <w:color w:val="FF00FF"/>
          <w:sz w:val="22"/>
          <w:szCs w:val="22"/>
        </w:rPr>
      </w:pPr>
    </w:p>
    <w:p w14:paraId="2B2C88DB" w14:textId="15605A1F" w:rsidR="005E105F" w:rsidRPr="00F6510F" w:rsidRDefault="004D2EA9" w:rsidP="00322B1C">
      <w:pPr>
        <w:spacing w:line="360" w:lineRule="auto"/>
        <w:jc w:val="both"/>
        <w:rPr>
          <w:rFonts w:ascii="Arial" w:hAnsi="Arial" w:cs="Arial"/>
          <w:sz w:val="22"/>
          <w:szCs w:val="22"/>
        </w:rPr>
        <w:bidi w:val="0"/>
      </w:pPr>
      <w:r>
        <w:rPr>
          <w:rFonts w:ascii="Arial" w:cs="Arial" w:hAnsi="Arial"/>
          <w:sz w:val="22"/>
          <w:szCs w:val="22"/>
          <w:lang w:val="pl"/>
          <w:b w:val="1"/>
          <w:bCs w:val="1"/>
          <w:i w:val="0"/>
          <w:iCs w:val="0"/>
          <w:u w:val="none"/>
          <w:vertAlign w:val="baseline"/>
          <w:rtl w:val="0"/>
        </w:rPr>
        <w:t xml:space="preserve">Profimat 50</w:t>
      </w:r>
      <w:r>
        <w:rPr>
          <w:rFonts w:ascii="Arial" w:cs="Arial" w:hAnsi="Arial"/>
          <w:sz w:val="22"/>
          <w:szCs w:val="22"/>
          <w:lang w:val="pl"/>
          <w:b w:val="0"/>
          <w:bCs w:val="0"/>
          <w:i w:val="0"/>
          <w:iCs w:val="0"/>
          <w:u w:val="none"/>
          <w:vertAlign w:val="baseline"/>
          <w:rtl w:val="0"/>
        </w:rPr>
        <w:t xml:space="preserve"> oferuje większy potencjał wydajności w segmencie podstawowym. Kolejny poziom nowej serii Profimat jest dostępny w wersji z 5 lub 6 wrzecionami i jest jeszcze bardziej wydajny dzięki prędkości posuwu 5 - 30 m/min i opcjonalnej prędkości obrotowej 8000 obr./min. Ze względu na małą liczbę narzędzi do obsługi, użytkownik zyskuje wysoki komfort pracy również podczas konfiguracji maszyny. </w:t>
      </w:r>
      <w:r>
        <w:rPr>
          <w:rFonts w:ascii="Arial" w:cs="Arial" w:hAnsi="Arial"/>
          <w:sz w:val="22"/>
          <w:szCs w:val="22"/>
          <w:lang w:val="pl"/>
          <w:b w:val="1"/>
          <w:bCs w:val="1"/>
          <w:i w:val="0"/>
          <w:iCs w:val="0"/>
          <w:u w:val="none"/>
          <w:vertAlign w:val="baseline"/>
          <w:rtl w:val="0"/>
        </w:rPr>
        <w:t xml:space="preserve">Seria Weinig Profimat</w:t>
      </w:r>
      <w:r>
        <w:rPr>
          <w:rFonts w:ascii="Arial" w:cs="Arial" w:hAnsi="Arial"/>
          <w:sz w:val="22"/>
          <w:szCs w:val="22"/>
          <w:lang w:val="pl"/>
          <w:b w:val="0"/>
          <w:bCs w:val="0"/>
          <w:i w:val="0"/>
          <w:iCs w:val="0"/>
          <w:u w:val="none"/>
          <w:vertAlign w:val="baseline"/>
          <w:rtl w:val="0"/>
        </w:rPr>
        <w:t xml:space="preserve"> ma już mocną pozycję na rynku - jest idealnym wprowadzeniem do strugania i profilowania dla małych firm.</w:t>
      </w:r>
    </w:p>
    <w:p w14:paraId="2B2C88DF" w14:textId="77777777" w:rsidR="00FD5669" w:rsidRPr="00D8489D" w:rsidRDefault="00FD5669" w:rsidP="00322B1C">
      <w:pPr>
        <w:spacing w:line="360" w:lineRule="auto"/>
        <w:jc w:val="both"/>
        <w:rPr>
          <w:rFonts w:ascii="Arial" w:hAnsi="Arial" w:cs="Arial"/>
          <w:color w:val="FF00FF"/>
          <w:sz w:val="22"/>
          <w:szCs w:val="22"/>
        </w:rPr>
      </w:pPr>
    </w:p>
    <w:p w14:paraId="2B2C88E0" w14:textId="77777777" w:rsidR="00FD5669" w:rsidRPr="00FB4F4F" w:rsidRDefault="00FD5669" w:rsidP="00322B1C">
      <w:pPr>
        <w:spacing w:line="360" w:lineRule="auto"/>
        <w:jc w:val="both"/>
        <w:rPr>
          <w:rFonts w:ascii="Arial" w:hAnsi="Arial" w:cs="Arial"/>
          <w:b/>
          <w:sz w:val="22"/>
          <w:szCs w:val="22"/>
        </w:rPr>
        <w:bidi w:val="0"/>
      </w:pPr>
      <w:r>
        <w:rPr>
          <w:rFonts w:ascii="Arial" w:cs="Arial" w:hAnsi="Arial"/>
          <w:sz w:val="22"/>
          <w:szCs w:val="22"/>
          <w:lang w:val="pl"/>
          <w:b w:val="1"/>
          <w:bCs w:val="1"/>
          <w:i w:val="0"/>
          <w:iCs w:val="0"/>
          <w:u w:val="none"/>
          <w:vertAlign w:val="baseline"/>
          <w:rtl w:val="0"/>
        </w:rPr>
        <w:t xml:space="preserve">Produkcja okien z praktyczną technologią Weinig</w:t>
      </w:r>
    </w:p>
    <w:p w14:paraId="2B2C88E1" w14:textId="2C99A692" w:rsidR="00FD5669" w:rsidRPr="00FB4F4F" w:rsidRDefault="00FD5669"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W wyższej klasie wydajności zaprezentowany zostanie </w:t>
      </w:r>
      <w:r>
        <w:rPr>
          <w:rFonts w:ascii="Arial" w:cs="Arial" w:hAnsi="Arial"/>
          <w:sz w:val="22"/>
          <w:szCs w:val="22"/>
          <w:lang w:val="pl"/>
          <w:b w:val="1"/>
          <w:bCs w:val="1"/>
          <w:i w:val="0"/>
          <w:iCs w:val="0"/>
          <w:u w:val="none"/>
          <w:vertAlign w:val="baseline"/>
          <w:rtl w:val="0"/>
        </w:rPr>
        <w:t xml:space="preserve">Powermat 700 Fenster</w:t>
      </w:r>
      <w:r>
        <w:rPr>
          <w:rFonts w:ascii="Arial" w:cs="Arial" w:hAnsi="Arial"/>
          <w:sz w:val="22"/>
          <w:szCs w:val="22"/>
          <w:lang w:val="pl"/>
          <w:b w:val="0"/>
          <w:bCs w:val="0"/>
          <w:i w:val="0"/>
          <w:iCs w:val="0"/>
          <w:u w:val="none"/>
          <w:vertAlign w:val="baseline"/>
          <w:rtl w:val="0"/>
        </w:rPr>
        <w:t xml:space="preserve">, służący do perfekcyjnego, czterostronnego gładkiego strugania kantówek okiennych, w tym do wycinania listew. Dzięki praktycznemu wyposażeniu automatyczne strugarko-żłobiarki potrafią zarówno profilować listwy, jak i obrabiać krótkie elementy na najwyższym poziomie jakości. Znaczące skrócenie czasu konfiguracji i zwiększony komfort obsługi osiągnięto dzięki uznanym rozwiązaniom firmy Weinig, takim jak </w:t>
      </w:r>
      <w:r>
        <w:rPr>
          <w:rFonts w:ascii="Arial" w:cs="Arial" w:hAnsi="Arial"/>
          <w:sz w:val="22"/>
          <w:szCs w:val="22"/>
          <w:lang w:val="pl"/>
          <w:b w:val="1"/>
          <w:bCs w:val="1"/>
          <w:i w:val="0"/>
          <w:iCs w:val="0"/>
          <w:u w:val="none"/>
          <w:vertAlign w:val="baseline"/>
          <w:rtl w:val="0"/>
        </w:rPr>
        <w:t xml:space="preserve">PowerLock</w:t>
      </w:r>
      <w:r>
        <w:rPr>
          <w:rFonts w:ascii="Arial" w:cs="Arial" w:hAnsi="Arial"/>
          <w:sz w:val="22"/>
          <w:szCs w:val="22"/>
          <w:lang w:val="pl"/>
          <w:b w:val="0"/>
          <w:bCs w:val="0"/>
          <w:i w:val="0"/>
          <w:iCs w:val="0"/>
          <w:u w:val="none"/>
          <w:vertAlign w:val="baseline"/>
          <w:rtl w:val="0"/>
        </w:rPr>
        <w:t xml:space="preserve"> i system sterowania </w:t>
      </w:r>
      <w:r>
        <w:rPr>
          <w:rFonts w:ascii="Arial" w:cs="Arial" w:hAnsi="Arial"/>
          <w:sz w:val="22"/>
          <w:szCs w:val="22"/>
          <w:lang w:val="pl"/>
          <w:b w:val="1"/>
          <w:bCs w:val="1"/>
          <w:i w:val="0"/>
          <w:iCs w:val="0"/>
          <w:u w:val="none"/>
          <w:vertAlign w:val="baseline"/>
          <w:rtl w:val="0"/>
        </w:rPr>
        <w:t xml:space="preserve">PowerCom Plus</w:t>
      </w:r>
      <w:r>
        <w:rPr>
          <w:rFonts w:ascii="Arial" w:cs="Arial" w:hAnsi="Arial"/>
          <w:sz w:val="22"/>
          <w:szCs w:val="22"/>
          <w:lang w:val="pl"/>
          <w:b w:val="0"/>
          <w:bCs w:val="0"/>
          <w:i w:val="0"/>
          <w:iCs w:val="0"/>
          <w:u w:val="none"/>
          <w:vertAlign w:val="baseline"/>
          <w:rtl w:val="0"/>
        </w:rPr>
        <w:t xml:space="preserve">. Zintegrowany system czujników monitorujących zapewnia bezpieczne przełączanie między różnymi rodzajami obróbki. Dzięki temu kompletnemu pakietowi obejmującemu rozwiązania techniczne i związane z oprogramowaniem, Weinig po raz kolejny oferuje przekonującą wartość dodaną w procesie produkcji okien.</w:t>
      </w:r>
    </w:p>
    <w:p w14:paraId="2B2C88E2" w14:textId="77777777" w:rsidR="00FD5669" w:rsidRPr="00D8489D" w:rsidRDefault="00FD5669" w:rsidP="00322B1C">
      <w:pPr>
        <w:spacing w:line="360" w:lineRule="auto"/>
        <w:jc w:val="both"/>
        <w:rPr>
          <w:rFonts w:ascii="Arial" w:hAnsi="Arial" w:cs="Arial"/>
          <w:color w:val="FF00FF"/>
          <w:sz w:val="22"/>
          <w:szCs w:val="22"/>
        </w:rPr>
      </w:pPr>
    </w:p>
    <w:p w14:paraId="2B2C88E3" w14:textId="77777777" w:rsidR="00FD5669" w:rsidRPr="00EF592F" w:rsidRDefault="00FD5669" w:rsidP="27231C1F">
      <w:pPr>
        <w:spacing w:line="360" w:lineRule="auto"/>
        <w:jc w:val="both"/>
        <w:rPr>
          <w:rFonts w:ascii="Arial" w:hAnsi="Arial" w:cs="Arial"/>
          <w:b/>
          <w:bCs/>
          <w:sz w:val="22"/>
          <w:szCs w:val="22"/>
        </w:rPr>
        <w:bidi w:val="0"/>
      </w:pPr>
      <w:r>
        <w:rPr>
          <w:rFonts w:ascii="Arial" w:cs="Arial" w:hAnsi="Arial"/>
          <w:sz w:val="22"/>
          <w:szCs w:val="22"/>
          <w:lang w:val="pl"/>
          <w:b w:val="1"/>
          <w:bCs w:val="1"/>
          <w:i w:val="0"/>
          <w:iCs w:val="0"/>
          <w:u w:val="none"/>
          <w:vertAlign w:val="baseline"/>
          <w:rtl w:val="0"/>
        </w:rPr>
        <w:t xml:space="preserve">Produkcja półprzemysłowa z elastycznym Powermat 1500</w:t>
      </w:r>
    </w:p>
    <w:p w14:paraId="2B2C88E4" w14:textId="0CDA44D4" w:rsidR="00FD5669" w:rsidRPr="00EF592F" w:rsidRDefault="00FD5669"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Portfolio prezentowanych produktów uzupełnia sprawdzony </w:t>
      </w:r>
      <w:r>
        <w:rPr>
          <w:rFonts w:ascii="Arial" w:cs="Arial" w:hAnsi="Arial"/>
          <w:sz w:val="22"/>
          <w:szCs w:val="22"/>
          <w:lang w:val="pl"/>
          <w:b w:val="1"/>
          <w:bCs w:val="1"/>
          <w:i w:val="0"/>
          <w:iCs w:val="0"/>
          <w:u w:val="none"/>
          <w:vertAlign w:val="baseline"/>
          <w:rtl w:val="0"/>
        </w:rPr>
        <w:t xml:space="preserve">Powermat 1500</w:t>
      </w:r>
      <w:r>
        <w:rPr>
          <w:rFonts w:ascii="Arial" w:cs="Arial" w:hAnsi="Arial"/>
          <w:sz w:val="22"/>
          <w:szCs w:val="22"/>
          <w:lang w:val="pl"/>
          <w:b w:val="0"/>
          <w:bCs w:val="0"/>
          <w:i w:val="0"/>
          <w:iCs w:val="0"/>
          <w:u w:val="none"/>
          <w:vertAlign w:val="baseline"/>
          <w:rtl w:val="0"/>
        </w:rPr>
        <w:t xml:space="preserve">. Maszyna ta obsługuje jeszcze większy zakres zastosowań i zostanie zaprezentowana w połączeniu ze środowiskiem maszynowym, razem z którym umożliwia ekonomiczną produkcję małych partii. Połączenie ze stanowiskiem do pomiaru narzędzi </w:t>
      </w:r>
      <w:r>
        <w:rPr>
          <w:rFonts w:ascii="Arial" w:cs="Arial" w:hAnsi="Arial"/>
          <w:sz w:val="22"/>
          <w:szCs w:val="22"/>
          <w:lang w:val="pl"/>
          <w:b w:val="1"/>
          <w:bCs w:val="1"/>
          <w:i w:val="0"/>
          <w:iCs w:val="0"/>
          <w:u w:val="none"/>
          <w:vertAlign w:val="baseline"/>
          <w:rtl w:val="0"/>
        </w:rPr>
        <w:t xml:space="preserve">OptiControl Digital</w:t>
      </w:r>
      <w:r>
        <w:rPr>
          <w:rFonts w:ascii="Arial" w:cs="Arial" w:hAnsi="Arial"/>
          <w:sz w:val="22"/>
          <w:szCs w:val="22"/>
          <w:lang w:val="pl"/>
          <w:b w:val="0"/>
          <w:bCs w:val="0"/>
          <w:i w:val="0"/>
          <w:iCs w:val="0"/>
          <w:u w:val="none"/>
          <w:vertAlign w:val="baseline"/>
          <w:rtl w:val="0"/>
        </w:rPr>
        <w:t xml:space="preserve"> i oprogramowaniem </w:t>
      </w:r>
      <w:r>
        <w:rPr>
          <w:rFonts w:ascii="Arial" w:cs="Arial" w:hAnsi="Arial"/>
          <w:sz w:val="22"/>
          <w:szCs w:val="22"/>
          <w:lang w:val="pl"/>
          <w:b w:val="1"/>
          <w:bCs w:val="1"/>
          <w:i w:val="0"/>
          <w:iCs w:val="0"/>
          <w:u w:val="none"/>
          <w:vertAlign w:val="baseline"/>
          <w:rtl w:val="0"/>
        </w:rPr>
        <w:t xml:space="preserve">Moulder Master</w:t>
      </w:r>
      <w:r>
        <w:rPr>
          <w:rFonts w:ascii="Arial" w:cs="Arial" w:hAnsi="Arial"/>
          <w:sz w:val="22"/>
          <w:szCs w:val="22"/>
          <w:lang w:val="pl"/>
          <w:b w:val="0"/>
          <w:bCs w:val="0"/>
          <w:i w:val="0"/>
          <w:iCs w:val="0"/>
          <w:u w:val="none"/>
          <w:vertAlign w:val="baseline"/>
          <w:rtl w:val="0"/>
        </w:rPr>
        <w:t xml:space="preserve"> umożliwia optymalne przygotowanie pracy. Za pomocą oprogramowania można rysować profile i narzędzia, a także definiować przypisanie wrzecion. Informacje są następnie przesyłane online do stanowiska pomiarowego i strugarko-żłobiarki. Dzięki temu systemowi użytkownik może w pełni wykorzystać potencjał wydajności maszyny.  </w:t>
      </w:r>
    </w:p>
    <w:p w14:paraId="2B2C88E5" w14:textId="77777777" w:rsidR="00FD5669" w:rsidRPr="00C902B8" w:rsidRDefault="00FD5669" w:rsidP="00322B1C">
      <w:pPr>
        <w:spacing w:line="360" w:lineRule="auto"/>
        <w:jc w:val="both"/>
        <w:rPr>
          <w:rFonts w:ascii="Arial" w:hAnsi="Arial" w:cs="Arial"/>
          <w:b/>
          <w:sz w:val="22"/>
          <w:szCs w:val="22"/>
        </w:rPr>
      </w:pPr>
    </w:p>
    <w:p w14:paraId="387D6BB5" w14:textId="77777777" w:rsidR="00677536" w:rsidRPr="00CF00D2" w:rsidRDefault="00677536" w:rsidP="00677536">
      <w:pPr>
        <w:spacing w:line="360" w:lineRule="auto"/>
        <w:jc w:val="both"/>
        <w:rPr>
          <w:rFonts w:ascii="Arial" w:hAnsi="Arial" w:cs="Arial"/>
          <w:b/>
          <w:sz w:val="22"/>
          <w:szCs w:val="22"/>
        </w:rPr>
        <w:bidi w:val="0"/>
      </w:pPr>
      <w:r>
        <w:rPr>
          <w:rFonts w:ascii="Arial" w:cs="Arial" w:hAnsi="Arial"/>
          <w:sz w:val="22"/>
          <w:szCs w:val="22"/>
          <w:lang w:val="pl"/>
          <w:b w:val="1"/>
          <w:bCs w:val="1"/>
          <w:i w:val="0"/>
          <w:iCs w:val="0"/>
          <w:u w:val="none"/>
          <w:vertAlign w:val="baseline"/>
          <w:rtl w:val="0"/>
        </w:rPr>
        <w:t xml:space="preserve">Ekscytujące zapowiedzi ze świata Weinig CNC! </w:t>
      </w:r>
    </w:p>
    <w:p w14:paraId="3E99CA5B" w14:textId="052B07B8" w:rsidR="00677536" w:rsidRPr="002729A1" w:rsidRDefault="00677536" w:rsidP="00677536">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Oprócz nowości z zakresu strugania i profilowania, Grupa Weinig będzie świętować również światową premierę w dziedzinie rozwoju technologii CNC. Dzięki nowemu produktowi prezentowanemu na targach firma Weinig po raz kolejny udowodni swoją innowacyjność, a przede wszystkim będzie obsługiwać nowy segment ze swoimi wieloletnimi kompetencjami jako dostawca kompleksowych rozwiązań w sektorze litego drewna. Pierwsza duża prezentacja elastycznego centrum CNC odbędzie się na żywo na targach Holz-Handwerk / Fensterbau frontale.</w:t>
      </w:r>
    </w:p>
    <w:p w14:paraId="2CF4E977" w14:textId="77777777" w:rsidR="00677536" w:rsidRPr="00CF00D2" w:rsidRDefault="00677536" w:rsidP="00677536">
      <w:pPr>
        <w:spacing w:line="360" w:lineRule="auto"/>
        <w:jc w:val="both"/>
        <w:rPr>
          <w:rFonts w:ascii="Arial" w:hAnsi="Arial" w:cs="Arial"/>
          <w:b/>
          <w:sz w:val="22"/>
          <w:szCs w:val="22"/>
        </w:rPr>
      </w:pPr>
    </w:p>
    <w:p w14:paraId="4AAD3CFE" w14:textId="77777777" w:rsidR="00677536" w:rsidRPr="00CF00D2" w:rsidRDefault="00677536" w:rsidP="00677536">
      <w:pPr>
        <w:spacing w:line="360" w:lineRule="auto"/>
        <w:jc w:val="both"/>
        <w:rPr>
          <w:rFonts w:ascii="Arial" w:hAnsi="Arial" w:cs="Arial"/>
          <w:b/>
          <w:sz w:val="22"/>
          <w:szCs w:val="22"/>
        </w:rPr>
        <w:bidi w:val="0"/>
      </w:pPr>
      <w:r>
        <w:rPr>
          <w:rFonts w:ascii="Arial" w:cs="Arial" w:hAnsi="Arial"/>
          <w:sz w:val="22"/>
          <w:szCs w:val="22"/>
          <w:lang w:val="pl"/>
          <w:b w:val="1"/>
          <w:bCs w:val="1"/>
          <w:i w:val="0"/>
          <w:iCs w:val="0"/>
          <w:u w:val="none"/>
          <w:vertAlign w:val="baseline"/>
          <w:rtl w:val="0"/>
        </w:rPr>
        <w:t xml:space="preserve">Ugruntowany czynnik sukcesu w branży rzemiosła: </w:t>
      </w:r>
      <w:r>
        <w:rPr>
          <w:rFonts w:ascii="Arial" w:cs="Arial" w:hAnsi="Arial"/>
          <w:sz w:val="22"/>
          <w:szCs w:val="22"/>
          <w:lang w:val="pl"/>
          <w:b w:val="1"/>
          <w:bCs w:val="1"/>
          <w:i w:val="0"/>
          <w:iCs w:val="0"/>
          <w:u w:val="none"/>
          <w:vertAlign w:val="baseline"/>
          <w:rtl w:val="0"/>
        </w:rPr>
        <w:t xml:space="preserve">Conturex Vario XS </w:t>
      </w:r>
    </w:p>
    <w:p w14:paraId="7309B00A" w14:textId="64968924" w:rsidR="00677536" w:rsidRPr="00CF00D2" w:rsidRDefault="5B037871" w:rsidP="00677536">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W ramach oczekiwanej premiery zaprezentowana zostanie kolejna nowość - Conturex Vario XS. Maszyna została zaprojektowana z myślą o mniejszych firmach i stanowi odpowiedź na zmiany na rynku okiennym. XS przekonuje otwartą, modułową koncepcją i kompatybilnością systemową, odpowiadającą najnowszym standardom techniki. </w:t>
      </w:r>
    </w:p>
    <w:p w14:paraId="2B2C88F1" w14:textId="7B9FBAF2" w:rsidR="00FD5669" w:rsidRPr="00C902B8" w:rsidRDefault="00677536" w:rsidP="00322B1C">
      <w:pPr>
        <w:spacing w:line="360" w:lineRule="auto"/>
        <w:jc w:val="both"/>
        <w:rPr>
          <w:rFonts w:ascii="Arial" w:hAnsi="Arial" w:cs="Arial"/>
          <w:color w:val="333333"/>
          <w:sz w:val="21"/>
          <w:szCs w:val="21"/>
        </w:rPr>
        <w:bidi w:val="0"/>
      </w:pPr>
      <w:r>
        <w:rPr>
          <w:rFonts w:ascii="Arial" w:cs="Arial" w:hAnsi="Arial"/>
          <w:sz w:val="22"/>
          <w:szCs w:val="22"/>
          <w:lang w:val="pl"/>
          <w:b w:val="0"/>
          <w:bCs w:val="0"/>
          <w:i w:val="0"/>
          <w:iCs w:val="0"/>
          <w:u w:val="none"/>
          <w:vertAlign w:val="baseline"/>
          <w:rtl w:val="0"/>
        </w:rPr>
        <w:t xml:space="preserve">Standardowo maszyna jest zaprojektowana dla długości od 175 do 4500 mm i szerokości od 20 do 330 mm. W razie potrzeby można również obrabiać elementy o długości do 6000 mm. Przy długości trzpienia wynoszącej 290 mm magazynek narzędziowy oferuje wystarczającą pojemność dla wyjątkowo elastycznej i ekonomicznej realizacji zamówień. Szczególne zalety udoskonalonego systemu uwidaczniają się przy produkcji wąskich profili, nowych architektonicznych systemów okiennych i w zakresie ekonomiczności</w:t>
      </w:r>
      <w:r>
        <w:rPr>
          <w:rFonts w:ascii="Arial" w:cs="Arial" w:hAnsi="Arial"/>
          <w:color w:val="00B050"/>
          <w:sz w:val="22"/>
          <w:szCs w:val="22"/>
          <w:lang w:val="pl"/>
          <w:b w:val="0"/>
          <w:bCs w:val="0"/>
          <w:i w:val="0"/>
          <w:iCs w:val="0"/>
          <w:u w:val="none"/>
          <w:vertAlign w:val="baseline"/>
          <w:rtl w:val="0"/>
        </w:rPr>
        <w:t xml:space="preserve">.</w:t>
      </w:r>
    </w:p>
    <w:p w14:paraId="0E21610F" w14:textId="77777777" w:rsidR="00273EC8" w:rsidRPr="00C902B8" w:rsidRDefault="00273EC8" w:rsidP="00322B1C">
      <w:pPr>
        <w:spacing w:line="360" w:lineRule="auto"/>
        <w:jc w:val="both"/>
        <w:rPr>
          <w:rFonts w:ascii="Arial" w:hAnsi="Arial" w:cs="Arial"/>
          <w:color w:val="333333"/>
          <w:sz w:val="21"/>
          <w:szCs w:val="21"/>
        </w:rPr>
      </w:pPr>
    </w:p>
    <w:p w14:paraId="2B2C88F2" w14:textId="77777777" w:rsidR="00FD5669" w:rsidRPr="00D8489D" w:rsidRDefault="00FD5669" w:rsidP="00322B1C">
      <w:pPr>
        <w:spacing w:line="360" w:lineRule="auto"/>
        <w:jc w:val="both"/>
        <w:rPr>
          <w:rFonts w:ascii="Arial" w:hAnsi="Arial" w:cs="Arial"/>
          <w:b/>
          <w:sz w:val="22"/>
          <w:szCs w:val="22"/>
        </w:rPr>
        <w:bidi w:val="0"/>
      </w:pPr>
      <w:r>
        <w:rPr>
          <w:rFonts w:ascii="Arial" w:cs="Arial" w:hAnsi="Arial"/>
          <w:sz w:val="22"/>
          <w:szCs w:val="22"/>
          <w:lang w:val="pl"/>
          <w:b w:val="1"/>
          <w:bCs w:val="1"/>
          <w:i w:val="0"/>
          <w:iCs w:val="0"/>
          <w:u w:val="none"/>
          <w:vertAlign w:val="baseline"/>
          <w:rtl w:val="0"/>
        </w:rPr>
        <w:t xml:space="preserve">Udoskonalona technologia dla rzemiosła również podczas rozkroju</w:t>
      </w:r>
    </w:p>
    <w:p w14:paraId="2B2C88F3" w14:textId="355C57D4" w:rsidR="00FD5669" w:rsidRPr="00D8489D" w:rsidRDefault="00FD5669" w:rsidP="00322B1C">
      <w:pPr>
        <w:spacing w:line="360" w:lineRule="auto"/>
        <w:jc w:val="both"/>
        <w:rPr>
          <w:rFonts w:ascii="Arial" w:hAnsi="Arial" w:cs="Arial"/>
          <w:color w:val="FF00FF"/>
          <w:sz w:val="22"/>
          <w:szCs w:val="22"/>
        </w:rPr>
        <w:bidi w:val="0"/>
      </w:pPr>
      <w:r>
        <w:rPr>
          <w:rFonts w:ascii="Arial" w:cs="Arial" w:hAnsi="Arial"/>
          <w:sz w:val="22"/>
          <w:szCs w:val="22"/>
          <w:lang w:val="pl"/>
          <w:b w:val="0"/>
          <w:bCs w:val="0"/>
          <w:i w:val="0"/>
          <w:iCs w:val="0"/>
          <w:u w:val="none"/>
          <w:vertAlign w:val="baseline"/>
          <w:rtl w:val="0"/>
        </w:rPr>
        <w:t xml:space="preserve">Piła podstołowa, wysokoobrotowa linia do kapowania, systemy skanerów i piły do rozkroju – Grupa Weinig zaprezentuje na targach swoje imponujące kompetencje w zakresie rozkroju. Wizytówką w Norymberdze będzie potężny </w:t>
      </w:r>
      <w:r>
        <w:rPr>
          <w:rFonts w:ascii="Arial" w:cs="Arial" w:hAnsi="Arial"/>
          <w:sz w:val="22"/>
          <w:szCs w:val="22"/>
          <w:lang w:val="pl"/>
          <w:b w:val="1"/>
          <w:bCs w:val="1"/>
          <w:i w:val="0"/>
          <w:iCs w:val="0"/>
          <w:u w:val="none"/>
          <w:vertAlign w:val="baseline"/>
          <w:rtl w:val="0"/>
        </w:rPr>
        <w:t xml:space="preserve">OptiCut 260</w:t>
      </w:r>
      <w:r>
        <w:rPr>
          <w:rFonts w:ascii="Arial" w:cs="Arial" w:hAnsi="Arial"/>
          <w:sz w:val="22"/>
          <w:szCs w:val="22"/>
          <w:lang w:val="pl"/>
          <w:b w:val="0"/>
          <w:bCs w:val="0"/>
          <w:i w:val="0"/>
          <w:iCs w:val="0"/>
          <w:u w:val="none"/>
          <w:vertAlign w:val="baseline"/>
          <w:rtl w:val="0"/>
        </w:rPr>
        <w:t xml:space="preserve"> w połączeniu z systemem</w:t>
      </w:r>
      <w:r>
        <w:rPr>
          <w:rFonts w:ascii="Arial" w:cs="Arial" w:hAnsi="Arial"/>
          <w:color w:val="FF00FF"/>
          <w:sz w:val="22"/>
          <w:szCs w:val="22"/>
          <w:lang w:val="pl"/>
          <w:b w:val="0"/>
          <w:bCs w:val="0"/>
          <w:i w:val="0"/>
          <w:iCs w:val="0"/>
          <w:u w:val="none"/>
          <w:vertAlign w:val="baseline"/>
          <w:rtl w:val="0"/>
        </w:rPr>
        <w:t xml:space="preserve"> </w:t>
      </w:r>
      <w:r>
        <w:rPr>
          <w:rFonts w:ascii="Arial" w:cs="Arial" w:hAnsi="Arial"/>
          <w:color w:val="000000" w:themeColor="text1"/>
          <w:sz w:val="22"/>
          <w:szCs w:val="22"/>
          <w:lang w:val="pl"/>
          <w:b w:val="1"/>
          <w:bCs w:val="1"/>
          <w:i w:val="0"/>
          <w:iCs w:val="0"/>
          <w:u w:val="none"/>
          <w:vertAlign w:val="baseline"/>
          <w:rtl w:val="0"/>
        </w:rPr>
        <w:t xml:space="preserve">Easyscan Smart C</w:t>
      </w:r>
      <w:r>
        <w:rPr>
          <w:rFonts w:ascii="Arial" w:cs="Arial" w:hAnsi="Arial"/>
          <w:color w:val="000000" w:themeColor="text1"/>
          <w:sz w:val="22"/>
          <w:szCs w:val="22"/>
          <w:lang w:val="pl"/>
          <w:b w:val="0"/>
          <w:bCs w:val="0"/>
          <w:i w:val="0"/>
          <w:iCs w:val="0"/>
          <w:u w:val="none"/>
          <w:vertAlign w:val="baseline"/>
          <w:rtl w:val="0"/>
        </w:rPr>
        <w:t xml:space="preserve">. EasyScan Smart jest wyposażony w sztuczną inteligencję, dzięki czemu potrafi rozpoznawać cechy drewna tak, jak zrobiłby to człowiek.</w:t>
      </w:r>
      <w:r>
        <w:rPr>
          <w:rFonts w:ascii="Arial" w:cs="Arial" w:hAnsi="Arial"/>
          <w:color w:val="FF00FF"/>
          <w:sz w:val="22"/>
          <w:szCs w:val="22"/>
          <w:lang w:val="pl"/>
          <w:b w:val="0"/>
          <w:bCs w:val="0"/>
          <w:i w:val="0"/>
          <w:iCs w:val="0"/>
          <w:u w:val="none"/>
          <w:vertAlign w:val="baseline"/>
          <w:rtl w:val="0"/>
        </w:rPr>
        <w:t xml:space="preserve"> </w:t>
      </w:r>
      <w:r>
        <w:rPr>
          <w:rFonts w:ascii="Arial" w:cs="Arial" w:hAnsi="Arial"/>
          <w:sz w:val="22"/>
          <w:szCs w:val="22"/>
          <w:lang w:val="pl"/>
          <w:b w:val="0"/>
          <w:bCs w:val="0"/>
          <w:i w:val="0"/>
          <w:iCs w:val="0"/>
          <w:u w:val="none"/>
          <w:vertAlign w:val="baseline"/>
          <w:rtl w:val="0"/>
        </w:rPr>
        <w:t xml:space="preserve">Piła przelotowa przekonuje między innymi pakietem wyposażenia do cienkiego drewna o grubości min. 3 mm, wspomaganym skokiem piły i inteligentnym wspomaganym zsypem na odpady, a także wieloma innymi zaletami, które zapewniają maksimum korzyści dla klienta. </w:t>
      </w:r>
    </w:p>
    <w:p w14:paraId="2B2C88F4" w14:textId="77777777" w:rsidR="00FD5669" w:rsidRPr="00D8489D" w:rsidRDefault="00FD5669" w:rsidP="00322B1C">
      <w:pPr>
        <w:spacing w:line="360" w:lineRule="auto"/>
        <w:jc w:val="both"/>
        <w:rPr>
          <w:rFonts w:ascii="Arial" w:hAnsi="Arial" w:cs="Arial"/>
          <w:color w:val="FF00FF"/>
          <w:sz w:val="22"/>
          <w:szCs w:val="22"/>
        </w:rPr>
      </w:pPr>
    </w:p>
    <w:p w14:paraId="2B2C88F5" w14:textId="52C0A834" w:rsidR="00FD5669" w:rsidRPr="00D8489D" w:rsidRDefault="00FD5669" w:rsidP="00322B1C">
      <w:pPr>
        <w:spacing w:line="360" w:lineRule="auto"/>
        <w:jc w:val="both"/>
        <w:rPr>
          <w:rFonts w:ascii="Arial" w:hAnsi="Arial" w:cs="Arial"/>
          <w:color w:val="FF00FF"/>
          <w:sz w:val="22"/>
          <w:szCs w:val="22"/>
        </w:rPr>
        <w:bidi w:val="0"/>
      </w:pPr>
      <w:r>
        <w:rPr>
          <w:rFonts w:ascii="Arial" w:cs="Arial" w:hAnsi="Arial"/>
          <w:sz w:val="22"/>
          <w:szCs w:val="22"/>
          <w:lang w:val="pl"/>
          <w:b w:val="0"/>
          <w:bCs w:val="0"/>
          <w:i w:val="0"/>
          <w:iCs w:val="0"/>
          <w:u w:val="none"/>
          <w:vertAlign w:val="baseline"/>
          <w:rtl w:val="0"/>
        </w:rPr>
        <w:t xml:space="preserve">Oczywiście na targach nie powinno również zabraknąć systemu pozycjonowania </w:t>
      </w:r>
      <w:r>
        <w:rPr>
          <w:rFonts w:ascii="Arial" w:cs="Arial" w:hAnsi="Arial"/>
          <w:sz w:val="22"/>
          <w:szCs w:val="22"/>
          <w:lang w:val="pl"/>
          <w:b w:val="1"/>
          <w:bCs w:val="1"/>
          <w:i w:val="0"/>
          <w:iCs w:val="0"/>
          <w:u w:val="none"/>
          <w:vertAlign w:val="baseline"/>
          <w:rtl w:val="0"/>
        </w:rPr>
        <w:t xml:space="preserve">EasyStop</w:t>
      </w:r>
      <w:r>
        <w:rPr>
          <w:rFonts w:ascii="Arial" w:cs="Arial" w:hAnsi="Arial"/>
          <w:sz w:val="22"/>
          <w:szCs w:val="22"/>
          <w:lang w:val="pl"/>
          <w:b w:val="0"/>
          <w:bCs w:val="0"/>
          <w:i w:val="0"/>
          <w:iCs w:val="0"/>
          <w:u w:val="none"/>
          <w:vertAlign w:val="baseline"/>
          <w:rtl w:val="0"/>
        </w:rPr>
        <w:t xml:space="preserve">, w który można doposażyć maszyny ręczne, zapewniając sobie wstęp do automatyzacji obrabiarek ręcznych. Portfolio dopełnia podstołowa piła poprzeczna </w:t>
      </w:r>
      <w:r>
        <w:rPr>
          <w:rFonts w:ascii="Arial" w:cs="Arial" w:hAnsi="Arial"/>
          <w:sz w:val="22"/>
          <w:szCs w:val="22"/>
          <w:lang w:val="pl"/>
          <w:b w:val="1"/>
          <w:bCs w:val="1"/>
          <w:i w:val="0"/>
          <w:iCs w:val="0"/>
          <w:u w:val="none"/>
          <w:vertAlign w:val="baseline"/>
          <w:rtl w:val="0"/>
        </w:rPr>
        <w:t xml:space="preserve">OptiCut C 700+</w:t>
      </w:r>
      <w:r>
        <w:rPr>
          <w:rFonts w:ascii="Arial" w:cs="Arial" w:hAnsi="Arial"/>
          <w:sz w:val="22"/>
          <w:szCs w:val="22"/>
          <w:lang w:val="pl"/>
          <w:b w:val="0"/>
          <w:bCs w:val="0"/>
          <w:i w:val="0"/>
          <w:iCs w:val="0"/>
          <w:u w:val="none"/>
          <w:vertAlign w:val="baseline"/>
          <w:rtl w:val="0"/>
        </w:rPr>
        <w:t xml:space="preserve"> / </w:t>
      </w:r>
      <w:r>
        <w:rPr>
          <w:rFonts w:ascii="Arial" w:cs="Arial" w:hAnsi="Arial"/>
          <w:sz w:val="22"/>
          <w:szCs w:val="22"/>
          <w:lang w:val="pl"/>
          <w:b w:val="1"/>
          <w:bCs w:val="1"/>
          <w:i w:val="0"/>
          <w:iCs w:val="0"/>
          <w:u w:val="none"/>
          <w:vertAlign w:val="baseline"/>
          <w:rtl w:val="0"/>
        </w:rPr>
        <w:t xml:space="preserve">C 700Flexi</w:t>
      </w:r>
      <w:r>
        <w:rPr>
          <w:rFonts w:ascii="Arial" w:cs="Arial" w:hAnsi="Arial"/>
          <w:sz w:val="22"/>
          <w:szCs w:val="22"/>
          <w:lang w:val="pl"/>
          <w:b w:val="0"/>
          <w:bCs w:val="0"/>
          <w:i w:val="0"/>
          <w:iCs w:val="0"/>
          <w:u w:val="none"/>
          <w:vertAlign w:val="baseline"/>
          <w:rtl w:val="0"/>
        </w:rPr>
        <w:t xml:space="preserve">, która przede wszystkim dzięki nowej konstrukcji jest obecnie najbezpieczniejszą podstołową piłą poprzeczną na świecie. Można ją również łatwo połączyć z innymi maszynami Weinig, takimi jak pilarka wzdłużna </w:t>
      </w:r>
      <w:r>
        <w:rPr>
          <w:rFonts w:ascii="Arial" w:cs="Arial" w:hAnsi="Arial"/>
          <w:sz w:val="22"/>
          <w:szCs w:val="22"/>
          <w:lang w:val="pl"/>
          <w:b w:val="1"/>
          <w:bCs w:val="1"/>
          <w:i w:val="0"/>
          <w:iCs w:val="0"/>
          <w:u w:val="none"/>
          <w:vertAlign w:val="baseline"/>
          <w:rtl w:val="0"/>
        </w:rPr>
        <w:t xml:space="preserve">FlexiRip</w:t>
      </w:r>
      <w:r>
        <w:rPr>
          <w:rFonts w:ascii="Arial" w:cs="Arial" w:hAnsi="Arial"/>
          <w:sz w:val="22"/>
          <w:szCs w:val="22"/>
          <w:lang w:val="pl"/>
          <w:b w:val="0"/>
          <w:bCs w:val="0"/>
          <w:i w:val="0"/>
          <w:iCs w:val="0"/>
          <w:u w:val="none"/>
          <w:vertAlign w:val="baseline"/>
          <w:rtl w:val="0"/>
        </w:rPr>
        <w:t xml:space="preserve">.</w:t>
      </w:r>
      <w:r>
        <w:rPr>
          <w:rFonts w:ascii="Arial" w:cs="Arial" w:hAnsi="Arial"/>
          <w:color w:val="FF00FF"/>
          <w:sz w:val="22"/>
          <w:szCs w:val="22"/>
          <w:lang w:val="pl"/>
          <w:b w:val="0"/>
          <w:bCs w:val="0"/>
          <w:i w:val="0"/>
          <w:iCs w:val="0"/>
          <w:u w:val="none"/>
          <w:vertAlign w:val="baseline"/>
          <w:rtl w:val="0"/>
        </w:rPr>
        <w:t xml:space="preserve">  </w:t>
      </w:r>
    </w:p>
    <w:p w14:paraId="44481E2A" w14:textId="77777777" w:rsidR="00273EC8" w:rsidRPr="00D8489D" w:rsidRDefault="00273EC8" w:rsidP="00322B1C">
      <w:pPr>
        <w:spacing w:line="360" w:lineRule="auto"/>
        <w:jc w:val="both"/>
        <w:rPr>
          <w:rFonts w:ascii="Arial" w:hAnsi="Arial" w:cs="Arial"/>
          <w:color w:val="FF00FF"/>
          <w:sz w:val="22"/>
          <w:szCs w:val="22"/>
        </w:rPr>
      </w:pPr>
    </w:p>
    <w:p w14:paraId="2B2C88F7" w14:textId="77777777" w:rsidR="00FD5669" w:rsidRPr="00547BF7" w:rsidRDefault="00FD5669" w:rsidP="27231C1F">
      <w:pPr>
        <w:spacing w:line="360" w:lineRule="auto"/>
        <w:jc w:val="both"/>
        <w:rPr>
          <w:rFonts w:ascii="Arial" w:hAnsi="Arial" w:cs="Arial"/>
          <w:b/>
          <w:bCs/>
          <w:sz w:val="22"/>
          <w:szCs w:val="22"/>
        </w:rPr>
        <w:bidi w:val="0"/>
      </w:pPr>
      <w:r>
        <w:rPr>
          <w:rFonts w:ascii="Arial" w:cs="Arial" w:hAnsi="Arial"/>
          <w:sz w:val="22"/>
          <w:szCs w:val="22"/>
          <w:lang w:val="pl"/>
          <w:b w:val="1"/>
          <w:bCs w:val="1"/>
          <w:i w:val="0"/>
          <w:iCs w:val="0"/>
          <w:u w:val="none"/>
          <w:vertAlign w:val="baseline"/>
          <w:rtl w:val="0"/>
        </w:rPr>
        <w:t xml:space="preserve">Możliwość dostosowania do każdego wymagania klienta – OptiCut S 50+</w:t>
      </w:r>
    </w:p>
    <w:p w14:paraId="2B2C88F9" w14:textId="206CD885" w:rsidR="00FD5669" w:rsidRPr="00547BF7" w:rsidRDefault="00FD5669"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Piła optymalizująca </w:t>
      </w:r>
      <w:r>
        <w:rPr>
          <w:rFonts w:ascii="Arial" w:cs="Arial" w:hAnsi="Arial"/>
          <w:sz w:val="22"/>
          <w:szCs w:val="22"/>
          <w:lang w:val="pl"/>
          <w:b w:val="1"/>
          <w:bCs w:val="1"/>
          <w:i w:val="0"/>
          <w:iCs w:val="0"/>
          <w:u w:val="none"/>
          <w:vertAlign w:val="baseline"/>
          <w:rtl w:val="0"/>
        </w:rPr>
        <w:t xml:space="preserve">OptiCut S 50+</w:t>
      </w:r>
      <w:r>
        <w:rPr>
          <w:rFonts w:ascii="Arial" w:cs="Arial" w:hAnsi="Arial"/>
          <w:sz w:val="22"/>
          <w:szCs w:val="22"/>
          <w:lang w:val="pl"/>
          <w:b w:val="0"/>
          <w:bCs w:val="0"/>
          <w:i w:val="0"/>
          <w:iCs w:val="0"/>
          <w:u w:val="none"/>
          <w:vertAlign w:val="baseline"/>
          <w:rtl w:val="0"/>
        </w:rPr>
        <w:t xml:space="preserve"> to udoskonalony model znanej serii. Modułowa konstrukcja maszyny umożliwia optymalne reagowanie na zmieniające się potrzeby klientów. Wybierając odpowiednie rozszerzenia można znacznie zwiększyć produktywność, zysk i wartość dodaną. Począwszy od standardowej konfiguracji ze stołem podającym i odbiorczym, maszynę można przekształcić w kompletne centrum kapujące z automatycznym załadunkiem i sortowaniem. Całkowicie nową opcję stanowi jednostka wiertarska </w:t>
      </w:r>
      <w:r>
        <w:rPr>
          <w:rFonts w:ascii="Arial" w:cs="Arial" w:hAnsi="Arial"/>
          <w:sz w:val="22"/>
          <w:szCs w:val="22"/>
          <w:lang w:val="pl"/>
          <w:b w:val="1"/>
          <w:bCs w:val="1"/>
          <w:i w:val="0"/>
          <w:iCs w:val="0"/>
          <w:u w:val="none"/>
          <w:vertAlign w:val="baseline"/>
          <w:rtl w:val="0"/>
        </w:rPr>
        <w:t xml:space="preserve">OptiCut S 50+</w:t>
      </w:r>
      <w:r>
        <w:rPr>
          <w:rFonts w:ascii="Arial" w:cs="Arial" w:hAnsi="Arial"/>
          <w:sz w:val="22"/>
          <w:szCs w:val="22"/>
          <w:lang w:val="pl"/>
          <w:b w:val="0"/>
          <w:bCs w:val="0"/>
          <w:i w:val="0"/>
          <w:iCs w:val="0"/>
          <w:u w:val="none"/>
          <w:vertAlign w:val="baseline"/>
          <w:rtl w:val="0"/>
        </w:rPr>
        <w:t xml:space="preserve"> </w:t>
      </w:r>
      <w:r>
        <w:rPr>
          <w:rFonts w:ascii="Arial" w:cs="Arial" w:hAnsi="Arial"/>
          <w:sz w:val="22"/>
          <w:szCs w:val="22"/>
          <w:lang w:val="pl"/>
          <w:b w:val="1"/>
          <w:bCs w:val="1"/>
          <w:i w:val="0"/>
          <w:iCs w:val="0"/>
          <w:u w:val="none"/>
          <w:vertAlign w:val="baseline"/>
          <w:rtl w:val="0"/>
        </w:rPr>
        <w:t xml:space="preserve">Powerdrill</w:t>
      </w:r>
      <w:r>
        <w:rPr>
          <w:rFonts w:ascii="Arial" w:cs="Arial" w:hAnsi="Arial"/>
          <w:sz w:val="22"/>
          <w:szCs w:val="22"/>
          <w:lang w:val="pl"/>
          <w:b w:val="0"/>
          <w:bCs w:val="0"/>
          <w:i w:val="0"/>
          <w:iCs w:val="0"/>
          <w:u w:val="none"/>
          <w:vertAlign w:val="baseline"/>
          <w:rtl w:val="0"/>
        </w:rPr>
        <w:t xml:space="preserve">.</w:t>
      </w:r>
      <w:r>
        <w:rPr>
          <w:rFonts w:ascii="Arial" w:cs="Arial" w:hAnsi="Arial"/>
          <w:sz w:val="22"/>
          <w:szCs w:val="22"/>
          <w:lang w:val="pl"/>
          <w:b w:val="1"/>
          <w:bCs w:val="1"/>
          <w:i w:val="0"/>
          <w:iCs w:val="0"/>
          <w:u w:val="none"/>
          <w:vertAlign w:val="baseline"/>
          <w:rtl w:val="0"/>
        </w:rPr>
        <w:t xml:space="preserve"> </w:t>
      </w:r>
      <w:r>
        <w:rPr>
          <w:rFonts w:ascii="Arial" w:cs="Arial" w:hAnsi="Arial"/>
          <w:sz w:val="22"/>
          <w:szCs w:val="22"/>
          <w:lang w:val="pl"/>
          <w:b w:val="0"/>
          <w:bCs w:val="0"/>
          <w:i w:val="0"/>
          <w:iCs w:val="0"/>
          <w:u w:val="none"/>
          <w:vertAlign w:val="baseline"/>
          <w:rtl w:val="0"/>
        </w:rPr>
        <w:t xml:space="preserve"> Umożliwia ona użytkownikowi wykonywanie zarówno wiercenia, jak i cięcia poprzecznego w jednym przejściu, otwierając w ten sposób nowe możliwości kształtowania produkcji. Doskonałe rozwiązanie dla małych i średnich firm, które chcą poszerzyć paletę produkcji własnej. </w:t>
      </w:r>
    </w:p>
    <w:p w14:paraId="48D05BC9" w14:textId="77777777" w:rsidR="008C5FF4" w:rsidRDefault="008C5FF4" w:rsidP="00322B1C">
      <w:pPr>
        <w:spacing w:line="360" w:lineRule="auto"/>
        <w:jc w:val="both"/>
        <w:rPr>
          <w:rFonts w:ascii="Arial" w:hAnsi="Arial" w:cs="Arial"/>
          <w:color w:val="FF00FF"/>
          <w:sz w:val="22"/>
          <w:szCs w:val="22"/>
        </w:rPr>
      </w:pPr>
    </w:p>
    <w:p w14:paraId="40065809" w14:textId="77777777" w:rsidR="002B32A6" w:rsidRPr="002B32A6" w:rsidRDefault="002B32A6" w:rsidP="27231C1F">
      <w:pPr>
        <w:spacing w:line="360" w:lineRule="auto"/>
        <w:jc w:val="both"/>
        <w:rPr>
          <w:rFonts w:ascii="Arial" w:hAnsi="Arial" w:cs="Arial"/>
          <w:b/>
          <w:bCs/>
          <w:sz w:val="22"/>
          <w:szCs w:val="22"/>
        </w:rPr>
        <w:bidi w:val="0"/>
      </w:pPr>
      <w:r>
        <w:rPr>
          <w:rFonts w:ascii="Arial" w:cs="Arial" w:hAnsi="Arial"/>
          <w:sz w:val="22"/>
          <w:szCs w:val="22"/>
          <w:lang w:val="pl"/>
          <w:b w:val="1"/>
          <w:bCs w:val="1"/>
          <w:i w:val="0"/>
          <w:iCs w:val="0"/>
          <w:u w:val="none"/>
          <w:vertAlign w:val="baseline"/>
          <w:rtl w:val="0"/>
        </w:rPr>
        <w:t xml:space="preserve">Technologia rozkroju dla rzemieślników wydajniejsza niż kiedykolwiek</w:t>
      </w:r>
    </w:p>
    <w:p w14:paraId="4F8E0F13" w14:textId="5C570A81" w:rsidR="002B32A6" w:rsidRPr="002B32A6" w:rsidRDefault="002B32A6" w:rsidP="002B32A6">
      <w:pPr>
        <w:spacing w:line="360" w:lineRule="auto"/>
        <w:jc w:val="both"/>
        <w:rPr>
          <w:rFonts w:ascii="Arial" w:hAnsi="Arial" w:cs="Arial"/>
          <w:sz w:val="22"/>
          <w:szCs w:val="22"/>
        </w:rPr>
        <w:bidi w:val="0"/>
      </w:pPr>
      <w:r>
        <w:rPr>
          <w:rFonts w:ascii="Arial" w:cs="Arial" w:hAnsi="Arial"/>
          <w:sz w:val="22"/>
          <w:szCs w:val="22"/>
          <w:lang w:val="pl"/>
          <w:b w:val="1"/>
          <w:bCs w:val="1"/>
          <w:i w:val="0"/>
          <w:iCs w:val="0"/>
          <w:u w:val="none"/>
          <w:vertAlign w:val="baseline"/>
          <w:rtl w:val="0"/>
        </w:rPr>
        <w:t xml:space="preserve">VarioSplit 900</w:t>
      </w:r>
      <w:r>
        <w:rPr>
          <w:rFonts w:ascii="Arial" w:cs="Arial" w:hAnsi="Arial"/>
          <w:sz w:val="22"/>
          <w:szCs w:val="22"/>
          <w:lang w:val="pl"/>
          <w:b w:val="0"/>
          <w:bCs w:val="0"/>
          <w:i w:val="0"/>
          <w:iCs w:val="0"/>
          <w:u w:val="none"/>
          <w:vertAlign w:val="baseline"/>
          <w:rtl w:val="0"/>
        </w:rPr>
        <w:t xml:space="preserve"> spełnia przede wszystkim potrzeby zakładów rzemieślniczych. Do maszyny została dodana kolejna funkcja, pozwalająca teraz również na wykonywanie cienkich cięć i rozkrój listew o grubości nawet 3 mm. Dzięki regulowanej prowadnicy i różnym rolkom dociskowym można łatwo wykonać klasyczne cięcia rozdzielające, cięcia ukośne lub cięcia po przekątnej. Doskonały i elastyczny kompletny pakiet Weinig dla rzemiosła, który cieszy się coraz większą popularnością wśród użytkowników. </w:t>
      </w:r>
    </w:p>
    <w:p w14:paraId="17E51988" w14:textId="77777777" w:rsidR="002B32A6" w:rsidRPr="002B32A6" w:rsidRDefault="002B32A6" w:rsidP="002B32A6">
      <w:pPr>
        <w:spacing w:line="360" w:lineRule="auto"/>
        <w:jc w:val="both"/>
        <w:rPr>
          <w:rFonts w:ascii="Arial" w:hAnsi="Arial" w:cs="Arial"/>
          <w:sz w:val="22"/>
          <w:szCs w:val="22"/>
        </w:rPr>
      </w:pPr>
    </w:p>
    <w:p w14:paraId="3D265743" w14:textId="322B0AE0" w:rsidR="002B32A6" w:rsidRPr="002B32A6" w:rsidRDefault="002B32A6" w:rsidP="002B32A6">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Na stoisku WEINIG nie powinno zabraknąć też klasycznej maszyny rzemieślniczej </w:t>
      </w:r>
      <w:r>
        <w:rPr>
          <w:rFonts w:ascii="Arial" w:cs="Arial" w:hAnsi="Arial"/>
          <w:sz w:val="22"/>
          <w:szCs w:val="22"/>
          <w:lang w:val="pl"/>
          <w:b w:val="1"/>
          <w:bCs w:val="1"/>
          <w:i w:val="0"/>
          <w:iCs w:val="0"/>
          <w:u w:val="none"/>
          <w:vertAlign w:val="baseline"/>
          <w:rtl w:val="0"/>
        </w:rPr>
        <w:t xml:space="preserve">FlexiRip</w:t>
      </w:r>
      <w:r>
        <w:rPr>
          <w:rFonts w:ascii="Arial" w:cs="Arial" w:hAnsi="Arial"/>
          <w:sz w:val="22"/>
          <w:szCs w:val="22"/>
          <w:lang w:val="pl"/>
          <w:b w:val="0"/>
          <w:bCs w:val="0"/>
          <w:i w:val="0"/>
          <w:iCs w:val="0"/>
          <w:u w:val="none"/>
          <w:vertAlign w:val="baseline"/>
          <w:rtl w:val="0"/>
        </w:rPr>
        <w:t xml:space="preserve">. Maszyna, która została sprawdzona tysiące razy, udowadnia w praktyce imponującą przewagę nad typową technologią rozkroju przy każdym cięciu. Dzięki opatentowanemu systemowi zamknięcia rzazu i specjalnemu wyposażeniu do cięcia również bardzo cienkich elementów, maszyna umożliwia indywidualny rozkrój nawet bardzo wąskich listew przy zachowaniu najwyższej jakości cięcia.</w:t>
      </w:r>
    </w:p>
    <w:p w14:paraId="02EE6FBF" w14:textId="77777777" w:rsidR="002B32A6" w:rsidRPr="002B32A6" w:rsidRDefault="002B32A6" w:rsidP="002B32A6">
      <w:pPr>
        <w:spacing w:line="360" w:lineRule="auto"/>
        <w:jc w:val="both"/>
        <w:rPr>
          <w:rFonts w:ascii="Arial" w:hAnsi="Arial" w:cs="Arial"/>
          <w:sz w:val="22"/>
          <w:szCs w:val="22"/>
        </w:rPr>
      </w:pPr>
    </w:p>
    <w:p w14:paraId="43A42884" w14:textId="314447CF" w:rsidR="002B32A6" w:rsidRPr="002B32A6" w:rsidRDefault="002B32A6" w:rsidP="002B32A6">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Prezentowane w tym roku portfolio systemów rozkroju WEINIG uzupełnia </w:t>
      </w:r>
      <w:r>
        <w:rPr>
          <w:rFonts w:ascii="Arial" w:cs="Arial" w:hAnsi="Arial"/>
          <w:sz w:val="22"/>
          <w:szCs w:val="22"/>
          <w:lang w:val="pl"/>
          <w:b w:val="1"/>
          <w:bCs w:val="1"/>
          <w:i w:val="0"/>
          <w:iCs w:val="0"/>
          <w:u w:val="none"/>
          <w:vertAlign w:val="baseline"/>
          <w:rtl w:val="0"/>
        </w:rPr>
        <w:t xml:space="preserve">VarioRip 310 M2</w:t>
      </w:r>
      <w:r>
        <w:rPr>
          <w:rFonts w:ascii="Arial" w:cs="Arial" w:hAnsi="Arial"/>
          <w:sz w:val="22"/>
          <w:szCs w:val="22"/>
          <w:lang w:val="pl"/>
          <w:b w:val="0"/>
          <w:bCs w:val="0"/>
          <w:i w:val="0"/>
          <w:iCs w:val="0"/>
          <w:u w:val="none"/>
          <w:vertAlign w:val="baseline"/>
          <w:rtl w:val="0"/>
        </w:rPr>
        <w:t xml:space="preserve">. Maszyna z podwójną regulacją tarczy pilarskiej w połączeniu z RipAsisst zostanie zaprezentowana na żywo, demonstrując prosty sposób na zyskowny rozkrój. Po raz pierwszy zaprezentowana zostanie opcja RipResult. Po wykonaniu rozkroju system wyświetla cyfrowo szerokości przyciętych listew na drugim monitorze na wylocie maszyny, umożliwiając następnie przeprowadzenie efektywnego sortowania.</w:t>
      </w:r>
    </w:p>
    <w:p w14:paraId="2B2C88FC" w14:textId="77777777" w:rsidR="00FD5669" w:rsidRPr="00D8489D" w:rsidRDefault="00FD5669" w:rsidP="00322B1C">
      <w:pPr>
        <w:spacing w:line="360" w:lineRule="auto"/>
        <w:jc w:val="both"/>
        <w:rPr>
          <w:rFonts w:ascii="Arial" w:hAnsi="Arial" w:cs="Arial"/>
          <w:color w:val="FF00FF"/>
          <w:sz w:val="22"/>
          <w:szCs w:val="22"/>
        </w:rPr>
      </w:pPr>
    </w:p>
    <w:p w14:paraId="2B2C88FD" w14:textId="77777777" w:rsidR="00FD5669" w:rsidRPr="00D8489D" w:rsidRDefault="00FD5669" w:rsidP="27231C1F">
      <w:pPr>
        <w:spacing w:line="360" w:lineRule="auto"/>
        <w:jc w:val="both"/>
        <w:rPr>
          <w:rFonts w:ascii="Arial" w:hAnsi="Arial" w:cs="Arial"/>
          <w:b/>
          <w:bCs/>
          <w:sz w:val="22"/>
          <w:szCs w:val="22"/>
        </w:rPr>
        <w:bidi w:val="0"/>
      </w:pPr>
      <w:r>
        <w:rPr>
          <w:rFonts w:ascii="Arial" w:cs="Arial" w:hAnsi="Arial"/>
          <w:sz w:val="22"/>
          <w:szCs w:val="22"/>
          <w:lang w:val="pl"/>
          <w:b w:val="1"/>
          <w:bCs w:val="1"/>
          <w:i w:val="0"/>
          <w:iCs w:val="0"/>
          <w:u w:val="none"/>
          <w:vertAlign w:val="baseline"/>
          <w:rtl w:val="0"/>
        </w:rPr>
        <w:t xml:space="preserve">Prasa do klejenia z łatwą obsługą</w:t>
      </w:r>
    </w:p>
    <w:p w14:paraId="2B2C88FE" w14:textId="77777777" w:rsidR="00FD5669" w:rsidRPr="00D8489D" w:rsidRDefault="00FD5669" w:rsidP="00322B1C">
      <w:pPr>
        <w:spacing w:line="360" w:lineRule="auto"/>
        <w:jc w:val="both"/>
        <w:rPr>
          <w:rFonts w:ascii="Arial" w:hAnsi="Arial" w:cs="Arial"/>
          <w:sz w:val="22"/>
          <w:szCs w:val="22"/>
        </w:rPr>
        <w:bidi w:val="0"/>
      </w:pPr>
      <w:r>
        <w:rPr>
          <w:rFonts w:ascii="Arial" w:cs="Arial" w:hAnsi="Arial"/>
          <w:sz w:val="22"/>
          <w:szCs w:val="22"/>
          <w:lang w:val="pl"/>
          <w:b w:val="1"/>
          <w:bCs w:val="1"/>
          <w:i w:val="0"/>
          <w:iCs w:val="0"/>
          <w:u w:val="none"/>
          <w:vertAlign w:val="baseline"/>
          <w:rtl w:val="0"/>
        </w:rPr>
        <w:t xml:space="preserve">ProfiPress L B</w:t>
      </w:r>
      <w:r>
        <w:rPr>
          <w:rFonts w:ascii="Arial" w:cs="Arial" w:hAnsi="Arial"/>
          <w:sz w:val="22"/>
          <w:szCs w:val="22"/>
          <w:lang w:val="pl"/>
          <w:b w:val="0"/>
          <w:bCs w:val="0"/>
          <w:i w:val="0"/>
          <w:iCs w:val="0"/>
          <w:u w:val="none"/>
          <w:vertAlign w:val="baseline"/>
          <w:rtl w:val="0"/>
        </w:rPr>
        <w:t xml:space="preserve"> łączy całą know-how Weiniga w zakresie klejenia wysokiej częstotliwości i technologii prasowania na jednej maszynie i wyraźnie ułatwia produkcję kantówek okiennych, belek i płyt. Bardzo duże siły działające zarówno z boku, jak i z góry gwarantują doskonale zamknięte połączenia klejowe. Tę i inne zalety maszyny można będzie zobaczyć na żywo na targach. </w:t>
      </w:r>
    </w:p>
    <w:p w14:paraId="2B2C88FF" w14:textId="77777777" w:rsidR="00943404" w:rsidRPr="00D8489D" w:rsidRDefault="00943404" w:rsidP="00322B1C">
      <w:pPr>
        <w:spacing w:line="360" w:lineRule="auto"/>
        <w:jc w:val="both"/>
        <w:rPr>
          <w:rFonts w:ascii="Arial" w:hAnsi="Arial" w:cs="Arial"/>
          <w:color w:val="FF00FF"/>
          <w:sz w:val="22"/>
          <w:szCs w:val="22"/>
        </w:rPr>
      </w:pPr>
    </w:p>
    <w:p w14:paraId="2B2C8900" w14:textId="75E1A366" w:rsidR="008653F2" w:rsidRPr="006D40A0" w:rsidRDefault="00B33D13" w:rsidP="00322B1C">
      <w:pPr>
        <w:spacing w:line="360" w:lineRule="auto"/>
        <w:jc w:val="both"/>
        <w:rPr>
          <w:rFonts w:ascii="Arial" w:hAnsi="Arial" w:cs="Arial"/>
          <w:b/>
          <w:sz w:val="22"/>
          <w:szCs w:val="22"/>
        </w:rPr>
        <w:bidi w:val="0"/>
      </w:pPr>
      <w:r>
        <w:rPr>
          <w:rFonts w:ascii="Arial" w:cs="Arial" w:hAnsi="Arial"/>
          <w:sz w:val="22"/>
          <w:szCs w:val="22"/>
          <w:lang w:val="pl"/>
          <w:b w:val="1"/>
          <w:bCs w:val="1"/>
          <w:i w:val="0"/>
          <w:iCs w:val="0"/>
          <w:u w:val="none"/>
          <w:vertAlign w:val="baseline"/>
          <w:rtl w:val="0"/>
        </w:rPr>
        <w:t xml:space="preserve">Digitalizacja i oprogramowanie ze świata Weinig</w:t>
      </w:r>
    </w:p>
    <w:p w14:paraId="214453D1" w14:textId="6621F19F" w:rsidR="00470461" w:rsidRPr="006D40A0" w:rsidRDefault="007B1A85"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Dzięki cyfrowym rozwiązaniom programowym zyskasz idealne połączenie z rodziną Weinig. Najnowsze osiągnięcia rozwiązania chmurowego </w:t>
      </w:r>
      <w:r>
        <w:rPr>
          <w:rFonts w:ascii="Arial" w:cs="Arial" w:hAnsi="Arial"/>
          <w:sz w:val="22"/>
          <w:szCs w:val="22"/>
          <w:lang w:val="pl"/>
          <w:b w:val="1"/>
          <w:bCs w:val="1"/>
          <w:i w:val="0"/>
          <w:iCs w:val="0"/>
          <w:u w:val="none"/>
          <w:vertAlign w:val="baseline"/>
          <w:rtl w:val="0"/>
        </w:rPr>
        <w:t xml:space="preserve">Weinig App Suite </w:t>
      </w:r>
      <w:r>
        <w:rPr>
          <w:rFonts w:ascii="Arial" w:cs="Arial" w:hAnsi="Arial"/>
          <w:sz w:val="22"/>
          <w:szCs w:val="22"/>
          <w:lang w:val="pl"/>
          <w:b w:val="0"/>
          <w:bCs w:val="0"/>
          <w:i w:val="0"/>
          <w:iCs w:val="0"/>
          <w:u w:val="none"/>
          <w:vertAlign w:val="baseline"/>
          <w:rtl w:val="0"/>
        </w:rPr>
        <w:t xml:space="preserve">zostaną zaprezentowane w Norymberdze pod hasłem „Trend is your friend”. Aplikacja oferuje szeroki zakres funkcji, takich jak monitorowanie maszyn, trending, OEE, indywidualne powiadomienia i różne opcje analizy. Jest dostępna zarówno jako przeglądarka, jak i aplikacja mobilna i może być używana na wszystkich popularnych urządzeniach. Dzięki temu będziesz w dowolnym czasie i miejscu dobrze poinformowany o stanie swoich maszyn.</w:t>
      </w:r>
    </w:p>
    <w:p w14:paraId="080A9137" w14:textId="77777777" w:rsidR="00351CD1" w:rsidRPr="006D40A0" w:rsidRDefault="00351CD1" w:rsidP="00322B1C">
      <w:pPr>
        <w:spacing w:line="360" w:lineRule="auto"/>
        <w:jc w:val="both"/>
        <w:rPr>
          <w:rFonts w:ascii="Arial" w:hAnsi="Arial" w:cs="Arial"/>
          <w:sz w:val="22"/>
          <w:szCs w:val="22"/>
        </w:rPr>
      </w:pPr>
    </w:p>
    <w:p w14:paraId="2ED0E8FD" w14:textId="04966D11" w:rsidR="00536847" w:rsidRPr="006D40A0" w:rsidRDefault="00441338"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Zaprezentowane zostaną również najnowsze funkcje oprogramowania produkcyjno-sterującego </w:t>
      </w:r>
      <w:r>
        <w:rPr>
          <w:rFonts w:ascii="Arial" w:cs="Arial" w:hAnsi="Arial"/>
          <w:sz w:val="22"/>
          <w:szCs w:val="22"/>
          <w:lang w:val="pl"/>
          <w:b w:val="1"/>
          <w:bCs w:val="1"/>
          <w:i w:val="0"/>
          <w:iCs w:val="0"/>
          <w:u w:val="none"/>
          <w:vertAlign w:val="baseline"/>
          <w:rtl w:val="0"/>
        </w:rPr>
        <w:t xml:space="preserve">Weinig Control Suite</w:t>
      </w:r>
      <w:r>
        <w:rPr>
          <w:rFonts w:ascii="Arial" w:cs="Arial" w:hAnsi="Arial"/>
          <w:sz w:val="22"/>
          <w:szCs w:val="22"/>
          <w:lang w:val="pl"/>
          <w:b w:val="0"/>
          <w:bCs w:val="0"/>
          <w:i w:val="0"/>
          <w:iCs w:val="0"/>
          <w:u w:val="none"/>
          <w:vertAlign w:val="baseline"/>
          <w:rtl w:val="0"/>
        </w:rPr>
        <w:t xml:space="preserve">. Umożliwia ono w pełni automatyczną i cyfrową obsługę połączonych maszyn, linii produkcyjnych, całych systemów, aż po cały zakład, od momentu rejestracji zamówienia po produkt końcowy. Każdy pakiet sterowania jest dostosowany do potrzeb użytkownika. Jest to możliwe dzięki modułowej budowie funkcji w poszczególnych modułach, które są zestawiane i dobierane indywidualnie.</w:t>
      </w:r>
    </w:p>
    <w:p w14:paraId="6311CDEA" w14:textId="6E40360A" w:rsidR="00BD42A0" w:rsidRPr="006D40A0" w:rsidRDefault="0027540C"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Jako aplikacja lokalna zaprezentowana zostanie </w:t>
      </w:r>
      <w:r>
        <w:rPr>
          <w:rFonts w:ascii="Arial" w:cs="Arial" w:hAnsi="Arial"/>
          <w:sz w:val="22"/>
          <w:szCs w:val="22"/>
          <w:lang w:val="pl"/>
          <w:b w:val="1"/>
          <w:bCs w:val="1"/>
          <w:i w:val="0"/>
          <w:iCs w:val="0"/>
          <w:u w:val="none"/>
          <w:vertAlign w:val="baseline"/>
          <w:rtl w:val="0"/>
        </w:rPr>
        <w:t xml:space="preserve">viaConnector Edge</w:t>
      </w:r>
      <w:r>
        <w:rPr>
          <w:rFonts w:ascii="Arial" w:cs="Arial" w:hAnsi="Arial"/>
          <w:sz w:val="22"/>
          <w:szCs w:val="22"/>
          <w:lang w:val="pl"/>
          <w:b w:val="0"/>
          <w:bCs w:val="0"/>
          <w:i w:val="0"/>
          <w:iCs w:val="0"/>
          <w:u w:val="none"/>
          <w:vertAlign w:val="baseline"/>
          <w:rtl w:val="0"/>
        </w:rPr>
        <w:t xml:space="preserve">. Pozwala ona na łatwe odczytanie danych maszynowych. Jest łącznikiem między maszynami Weinig a lokalnym oprogramowaniem klienta. Dane maszyny są przechowywane w indywidualnej lokalizacji i dzięki temu mogą być dalej przetwarzane na przykład w systemie ERP.</w:t>
      </w:r>
    </w:p>
    <w:p w14:paraId="2B2C8901" w14:textId="5093FB6F" w:rsidR="00FD5669" w:rsidRPr="006D40A0" w:rsidRDefault="00613F32" w:rsidP="00322B1C">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To najlepszy sposób na integrację z cyfrowym światem Weinig. W ten sposób zapewniamy bezpieczeństwo na przyszłość i towarzyszymy klientowi w jego drodze do cyfryzacji – niezależnie od tego, czy jest to tradycyjny zakład rzemieślniczy, czy firma przemysłowa. </w:t>
      </w:r>
    </w:p>
    <w:p w14:paraId="4ED7E060" w14:textId="77777777" w:rsidR="009F25CA" w:rsidRDefault="009F25CA" w:rsidP="00322B1C">
      <w:pPr>
        <w:spacing w:line="360" w:lineRule="auto"/>
        <w:jc w:val="both"/>
        <w:rPr>
          <w:rFonts w:ascii="Arial" w:hAnsi="Arial" w:cs="Arial"/>
          <w:color w:val="333333"/>
          <w:sz w:val="22"/>
          <w:szCs w:val="22"/>
        </w:rPr>
      </w:pPr>
    </w:p>
    <w:p w14:paraId="14C7464F" w14:textId="0BCBF001" w:rsidR="009F25CA" w:rsidRPr="009F25CA" w:rsidRDefault="009F25CA" w:rsidP="009F25CA">
      <w:pPr>
        <w:spacing w:line="360" w:lineRule="auto"/>
        <w:jc w:val="both"/>
        <w:rPr>
          <w:rFonts w:ascii="Arial" w:hAnsi="Arial" w:cs="Arial"/>
          <w:b/>
          <w:color w:val="333333"/>
          <w:sz w:val="22"/>
          <w:szCs w:val="22"/>
        </w:rPr>
        <w:bidi w:val="0"/>
      </w:pPr>
      <w:r>
        <w:rPr>
          <w:rFonts w:ascii="Arial" w:cs="Arial" w:hAnsi="Arial"/>
          <w:color w:val="333333"/>
          <w:sz w:val="22"/>
          <w:szCs w:val="22"/>
          <w:lang w:val="pl"/>
          <w:b w:val="1"/>
          <w:bCs w:val="1"/>
          <w:i w:val="0"/>
          <w:iCs w:val="0"/>
          <w:u w:val="none"/>
          <w:vertAlign w:val="baseline"/>
          <w:rtl w:val="0"/>
        </w:rPr>
        <w:t xml:space="preserve">Nowy model biznesowy: </w:t>
      </w:r>
      <w:r>
        <w:rPr>
          <w:rFonts w:ascii="Arial" w:cs="Arial" w:hAnsi="Arial"/>
          <w:color w:val="333333"/>
          <w:sz w:val="22"/>
          <w:szCs w:val="22"/>
          <w:lang w:val="pl"/>
          <w:b w:val="1"/>
          <w:bCs w:val="1"/>
          <w:i w:val="0"/>
          <w:iCs w:val="0"/>
          <w:u w:val="none"/>
          <w:vertAlign w:val="baseline"/>
          <w:rtl w:val="0"/>
        </w:rPr>
        <w:t xml:space="preserve">Woodworking-as-a-service</w:t>
      </w:r>
    </w:p>
    <w:p w14:paraId="7EBB1A9B" w14:textId="157DF621" w:rsidR="00BA0329" w:rsidRPr="00334240" w:rsidRDefault="00BA0329" w:rsidP="00BA0329">
      <w:pPr>
        <w:spacing w:line="360" w:lineRule="auto"/>
        <w:jc w:val="both"/>
        <w:rPr>
          <w:rFonts w:ascii="Arial" w:hAnsi="Arial" w:cs="Arial"/>
          <w:sz w:val="22"/>
          <w:szCs w:val="22"/>
        </w:rPr>
        <w:bidi w:val="0"/>
      </w:pPr>
      <w:r>
        <w:rPr>
          <w:rFonts w:ascii="Arial" w:cs="Arial" w:hAnsi="Arial"/>
          <w:sz w:val="22"/>
          <w:szCs w:val="22"/>
          <w:lang w:val="pl"/>
          <w:b w:val="0"/>
          <w:bCs w:val="0"/>
          <w:i w:val="0"/>
          <w:iCs w:val="0"/>
          <w:u w:val="none"/>
          <w:vertAlign w:val="baseline"/>
          <w:rtl w:val="0"/>
        </w:rPr>
        <w:t xml:space="preserve">Dzięki Woodworking-as-a-Service Weinig tworzy kolejną alternatywę dla zakupu maszyny. Dzięki temu innowacyjnemu i przyszłościowemu modelowi biznesowemu klienci płacą tylko za to, co zostało faktycznie wyprodukowane. Początkowo nacisk kładziony jest na maszynę pilotażową Powermat 700, na której opracowywane są systemy i treść modelu biznesowego. Model przewiduje rozliczenia według metrów bieżących oraz integrację usług serwisowych. Kluczową różnicą w porównaniu z konwencjonalnymi modelami biznesowymi jest to, że klienci nie są już odpowiedzialni za konserwację maszyny, ponieważ jest ona zadaniem firmy Weinig. Wraz z klientem pilotażowym i dwoma innymi partnerami Weinig rozpoczął ten innowacyjny projekt w październiku 2021 r. i chciałby w ciągu najbliższych dwóch lat opracować model biznesowy gotowy do produkcji seryjnej. Zapraszamy klientów i zainteresowanych do zapoznania się z zaletami i innowacjami tego modelu biznesowego oraz do ekscytujących dyskusji z naszymi ekspertami.</w:t>
      </w:r>
    </w:p>
    <w:p w14:paraId="2B2C8904"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pPr>
    </w:p>
    <w:p w14:paraId="2B2C8905" w14:textId="77777777" w:rsidR="00FD5669" w:rsidRPr="00C902B8" w:rsidRDefault="00FD5669" w:rsidP="00322B1C">
      <w:pPr>
        <w:autoSpaceDE w:val="0"/>
        <w:autoSpaceDN w:val="0"/>
        <w:adjustRightInd w:val="0"/>
        <w:spacing w:line="360" w:lineRule="auto"/>
        <w:ind w:right="-1"/>
        <w:jc w:val="both"/>
        <w:rPr>
          <w:rFonts w:ascii="Arial" w:eastAsia="SimSun" w:hAnsi="Arial" w:cs="Arial"/>
          <w:sz w:val="18"/>
          <w:szCs w:val="18"/>
        </w:rPr>
        <w:bidi w:val="0"/>
      </w:pPr>
      <w:r>
        <w:rPr>
          <w:rFonts w:ascii="Arial" w:cs="Arial" w:eastAsia="SimSun" w:hAnsi="Arial"/>
          <w:sz w:val="18"/>
          <w:szCs w:val="18"/>
          <w:lang w:val="pl"/>
          <w:b w:val="0"/>
          <w:bCs w:val="0"/>
          <w:i w:val="0"/>
          <w:iCs w:val="0"/>
          <w:u w:val="none"/>
          <w:vertAlign w:val="baseline"/>
          <w:rtl w:val="0"/>
        </w:rPr>
        <w:t xml:space="preserve">Zdjęcia: </w:t>
      </w:r>
    </w:p>
    <w:p w14:paraId="2B2C890F" w14:textId="3BAAA44C" w:rsidR="004F55B2" w:rsidRPr="00D94BCD" w:rsidRDefault="00FD5669" w:rsidP="00322B1C">
      <w:pPr>
        <w:autoSpaceDE w:val="0"/>
        <w:autoSpaceDN w:val="0"/>
        <w:adjustRightInd w:val="0"/>
        <w:spacing w:line="360" w:lineRule="auto"/>
        <w:ind w:right="-1"/>
        <w:jc w:val="both"/>
        <w:rPr>
          <w:rFonts w:ascii="Arial" w:eastAsia="SimSun" w:hAnsi="Arial" w:cs="Arial"/>
          <w:sz w:val="18"/>
          <w:szCs w:val="18"/>
        </w:rPr>
        <w:bidi w:val="0"/>
      </w:pPr>
      <w:r>
        <w:rPr>
          <w:rFonts w:ascii="Arial" w:cs="Arial" w:eastAsia="SimSun" w:hAnsi="Arial"/>
          <w:sz w:val="18"/>
          <w:szCs w:val="18"/>
          <w:lang w:val="pl"/>
          <w:b w:val="0"/>
          <w:bCs w:val="0"/>
          <w:i w:val="0"/>
          <w:iCs w:val="0"/>
          <w:u w:val="none"/>
          <w:vertAlign w:val="baseline"/>
          <w:rtl w:val="0"/>
        </w:rPr>
        <w:t xml:space="preserve">Zdjęcia w jakości do druku można pobrać na stronie internetowej firmy Weinig pod adresem http://www.weinig.com/de/weinig-gruppe/presse-portal/.</w:t>
      </w:r>
    </w:p>
    <w:sectPr w:rsidR="004F55B2" w:rsidRPr="00D94BCD" w:rsidSect="0078734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0DDC" w14:textId="77777777" w:rsidR="00E95695" w:rsidRDefault="00E95695">
      <w:pPr>
        <w:bidi w:val="0"/>
      </w:pPr>
      <w:r>
        <w:separator/>
      </w:r>
    </w:p>
  </w:endnote>
  <w:endnote w:type="continuationSeparator" w:id="0">
    <w:p w14:paraId="3D68243C" w14:textId="77777777" w:rsidR="00E95695" w:rsidRDefault="00E95695">
      <w:pPr>
        <w:bidi w:val="0"/>
      </w:pPr>
      <w:r>
        <w:continuationSeparator/>
      </w:r>
    </w:p>
  </w:endnote>
  <w:endnote w:type="continuationNotice" w:id="1">
    <w:p w14:paraId="25FD5663" w14:textId="77777777" w:rsidR="00E95695" w:rsidRDefault="00E95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bidi w:val="0"/>
    </w:pPr>
    <w:r>
      <w:rPr>
        <w:noProof/>
        <w:lang w:val="pl"/>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bidi w:val="0"/>
                          </w:pPr>
                          <w:r>
                            <w:rPr>
                              <w:rFonts w:ascii="Arial" w:hAnsi="Arial"/>
                              <w:sz w:val="22"/>
                              <w:szCs w:val="22"/>
                              <w:lang w:val="pl"/>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pl"/>
                              <w:b w:val="0"/>
                              <w:bCs w:val="0"/>
                              <w:i w:val="0"/>
                              <w:iCs w:val="0"/>
                              <w:u w:val="none"/>
                              <w:vertAlign w:val="baseline"/>
                              <w:rtl w:val="0"/>
                            </w:rPr>
                            <w:t xml:space="preserve">Weinigstraße 2/4, 97941 Tauberbischofsheim · Postfach 14 40, 97934 Tauberbischofsheim, Niemcy</w:t>
                          </w:r>
                        </w:p>
                        <w:p w14:paraId="2B2C8936" w14:textId="77777777" w:rsidR="003A33F0" w:rsidRDefault="003A33F0">
                          <w:pPr>
                            <w:rPr>
                              <w:sz w:val="15"/>
                              <w:szCs w:val="15"/>
                            </w:rPr>
                            <w:bidi w:val="0"/>
                          </w:pPr>
                          <w:r>
                            <w:rPr>
                              <w:rFonts w:ascii="Arial" w:hAnsi="Arial"/>
                              <w:sz w:val="15"/>
                              <w:szCs w:val="15"/>
                              <w:lang w:val="pl"/>
                              <w:b w:val="0"/>
                              <w:bCs w:val="0"/>
                              <w:i w:val="0"/>
                              <w:iCs w:val="0"/>
                              <w:u w:val="none"/>
                              <w:vertAlign w:val="baseline"/>
                              <w:rtl w:val="0"/>
                            </w:rPr>
                            <w:t xml:space="preserve">Telefon +49 93 41/86-0, telefaks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418F66F9" w:rsidR="003A33F0" w:rsidRDefault="003A33F0">
                    <w:pPr>
                      <w:rPr>
                        <w:rFonts w:ascii="Arial" w:hAnsi="Arial"/>
                        <w:b/>
                        <w:sz w:val="22"/>
                        <w:szCs w:val="22"/>
                      </w:rPr>
                      <w:bidi w:val="0"/>
                    </w:pPr>
                    <w:r>
                      <w:rPr>
                        <w:rFonts w:ascii="Arial" w:hAnsi="Arial"/>
                        <w:sz w:val="22"/>
                        <w:szCs w:val="22"/>
                        <w:lang w:val="pl"/>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pl"/>
                        <w:b w:val="0"/>
                        <w:bCs w:val="0"/>
                        <w:i w:val="0"/>
                        <w:iCs w:val="0"/>
                        <w:u w:val="none"/>
                        <w:vertAlign w:val="baseline"/>
                        <w:rtl w:val="0"/>
                      </w:rPr>
                      <w:t xml:space="preserve">Weinigstraße 2/4, 97941 Tauberbischofsheim · Postfach 14 40, 97934 Tauberbischofsheim, Niemcy</w:t>
                    </w:r>
                  </w:p>
                  <w:p w14:paraId="2B2C8936" w14:textId="77777777" w:rsidR="003A33F0" w:rsidRDefault="003A33F0">
                    <w:pPr>
                      <w:rPr>
                        <w:sz w:val="15"/>
                        <w:szCs w:val="15"/>
                      </w:rPr>
                      <w:bidi w:val="0"/>
                    </w:pPr>
                    <w:r>
                      <w:rPr>
                        <w:rFonts w:ascii="Arial" w:hAnsi="Arial"/>
                        <w:sz w:val="15"/>
                        <w:szCs w:val="15"/>
                        <w:lang w:val="pl"/>
                        <w:b w:val="0"/>
                        <w:bCs w:val="0"/>
                        <w:i w:val="0"/>
                        <w:iCs w:val="0"/>
                        <w:u w:val="none"/>
                        <w:vertAlign w:val="baseline"/>
                        <w:rtl w:val="0"/>
                      </w:rPr>
                      <w:t xml:space="preserve">Telefon +49 93 41/86-0, telefaks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8B4B" w14:textId="77777777" w:rsidR="00E95695" w:rsidRDefault="00E95695">
      <w:pPr>
        <w:bidi w:val="0"/>
      </w:pPr>
      <w:r>
        <w:separator/>
      </w:r>
    </w:p>
  </w:footnote>
  <w:footnote w:type="continuationSeparator" w:id="0">
    <w:p w14:paraId="6CE75B76" w14:textId="77777777" w:rsidR="00E95695" w:rsidRDefault="00E95695">
      <w:pPr>
        <w:bidi w:val="0"/>
      </w:pPr>
      <w:r>
        <w:continuationSeparator/>
      </w:r>
    </w:p>
  </w:footnote>
  <w:footnote w:type="continuationNotice" w:id="1">
    <w:p w14:paraId="33A65CAB" w14:textId="77777777" w:rsidR="00E95695" w:rsidRDefault="00E95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bidi w:val="0"/>
    </w:pPr>
    <w:r>
      <w:rPr>
        <w:noProof/>
        <w:lang w:val="pl"/>
        <w:b w:val="0"/>
        <w:bCs w:val="0"/>
        <w:i w:val="0"/>
        <w:iCs w:val="0"/>
        <w:u w:val="none"/>
        <w:vertAlign w:val="baseline"/>
        <w:rtl w:val="0"/>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oel="http://schemas.microsoft.com/office/2019/extlst">
          <w:pict w14:anchorId="45E09736">
            <v:line id="Line 21"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595.35pt" to="22.7pt,595.35pt" w14:anchorId="0152B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w10:wrap anchorx="page" anchory="page"/>
              <w10:anchorlock/>
            </v:line>
          </w:pict>
        </mc:Fallback>
      </mc:AlternateContent>
    </w:r>
    <w:r>
      <w:rPr>
        <w:noProof/>
        <w:lang w:val="pl"/>
        <w:b w:val="0"/>
        <w:bCs w:val="0"/>
        <w:i w:val="0"/>
        <w:iCs w:val="0"/>
        <w:u w:val="none"/>
        <w:vertAlign w:val="baseline"/>
        <w:rtl w:val="0"/>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oel="http://schemas.microsoft.com/office/2019/extlst">
          <w:pict w14:anchorId="76941B3F">
            <v:line id="Line 20"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spid="_x0000_s1026" strokeweight=".1pt" from="11.35pt,297.7pt" to="22.7pt,297.7pt" w14:anchorId="697EC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w10:wrap anchorx="page" anchory="page"/>
              <w10:anchorlock/>
            </v:line>
          </w:pict>
        </mc:Fallback>
      </mc:AlternateContent>
    </w:r>
    <w:r>
      <w:rPr>
        <w:noProof/>
        <w:lang w:val="pl"/>
        <w:b w:val="0"/>
        <w:bCs w:val="0"/>
        <w:i w:val="0"/>
        <w:iCs w:val="0"/>
        <w:u w:val="none"/>
        <w:vertAlign w:val="baseline"/>
        <w:rtl w:val="0"/>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69CE"/>
    <w:rsid w:val="00027867"/>
    <w:rsid w:val="00031FB5"/>
    <w:rsid w:val="00033347"/>
    <w:rsid w:val="00033FCC"/>
    <w:rsid w:val="000340EC"/>
    <w:rsid w:val="0004111E"/>
    <w:rsid w:val="00042C01"/>
    <w:rsid w:val="00044AA7"/>
    <w:rsid w:val="0004527F"/>
    <w:rsid w:val="00046AFC"/>
    <w:rsid w:val="00051FEF"/>
    <w:rsid w:val="0005387B"/>
    <w:rsid w:val="00054473"/>
    <w:rsid w:val="00054B69"/>
    <w:rsid w:val="00054E2D"/>
    <w:rsid w:val="00055433"/>
    <w:rsid w:val="000567B7"/>
    <w:rsid w:val="00064FB9"/>
    <w:rsid w:val="00065085"/>
    <w:rsid w:val="00065BEB"/>
    <w:rsid w:val="0007270C"/>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F3"/>
    <w:rsid w:val="000B0545"/>
    <w:rsid w:val="000B7506"/>
    <w:rsid w:val="000C1CA8"/>
    <w:rsid w:val="000C4595"/>
    <w:rsid w:val="000C5562"/>
    <w:rsid w:val="000C5DA9"/>
    <w:rsid w:val="000C68E3"/>
    <w:rsid w:val="000C7179"/>
    <w:rsid w:val="000D18B2"/>
    <w:rsid w:val="000D2885"/>
    <w:rsid w:val="000D3FD3"/>
    <w:rsid w:val="000D435B"/>
    <w:rsid w:val="000D4841"/>
    <w:rsid w:val="000D5FED"/>
    <w:rsid w:val="000E7810"/>
    <w:rsid w:val="000E788F"/>
    <w:rsid w:val="000F096E"/>
    <w:rsid w:val="000F0F88"/>
    <w:rsid w:val="000F543E"/>
    <w:rsid w:val="000F6783"/>
    <w:rsid w:val="0010043C"/>
    <w:rsid w:val="0010116B"/>
    <w:rsid w:val="0010161F"/>
    <w:rsid w:val="00101EF1"/>
    <w:rsid w:val="00106D18"/>
    <w:rsid w:val="00107835"/>
    <w:rsid w:val="00110FB2"/>
    <w:rsid w:val="001114DF"/>
    <w:rsid w:val="001165B1"/>
    <w:rsid w:val="00121B05"/>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A50"/>
    <w:rsid w:val="00163BF5"/>
    <w:rsid w:val="00165230"/>
    <w:rsid w:val="00170EF7"/>
    <w:rsid w:val="00173842"/>
    <w:rsid w:val="00174252"/>
    <w:rsid w:val="00174BBA"/>
    <w:rsid w:val="00174F25"/>
    <w:rsid w:val="00176076"/>
    <w:rsid w:val="0018017E"/>
    <w:rsid w:val="00181B66"/>
    <w:rsid w:val="00182D30"/>
    <w:rsid w:val="00183427"/>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598F"/>
    <w:rsid w:val="001D75BB"/>
    <w:rsid w:val="001E0499"/>
    <w:rsid w:val="001E0F15"/>
    <w:rsid w:val="001E39C2"/>
    <w:rsid w:val="001E5B9C"/>
    <w:rsid w:val="001E7480"/>
    <w:rsid w:val="001F0ACA"/>
    <w:rsid w:val="001F3B1E"/>
    <w:rsid w:val="001F5EFF"/>
    <w:rsid w:val="001F75EC"/>
    <w:rsid w:val="00204FD3"/>
    <w:rsid w:val="002140FC"/>
    <w:rsid w:val="002157C3"/>
    <w:rsid w:val="00215B09"/>
    <w:rsid w:val="00217491"/>
    <w:rsid w:val="00217A9E"/>
    <w:rsid w:val="00233A99"/>
    <w:rsid w:val="002373B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E0E9E"/>
    <w:rsid w:val="002E1FC6"/>
    <w:rsid w:val="002E241C"/>
    <w:rsid w:val="002E363B"/>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5382"/>
    <w:rsid w:val="00355890"/>
    <w:rsid w:val="00357FA6"/>
    <w:rsid w:val="003605C8"/>
    <w:rsid w:val="003608BE"/>
    <w:rsid w:val="00361F87"/>
    <w:rsid w:val="00362181"/>
    <w:rsid w:val="003634B6"/>
    <w:rsid w:val="00363E0C"/>
    <w:rsid w:val="00370848"/>
    <w:rsid w:val="00373A31"/>
    <w:rsid w:val="00374C46"/>
    <w:rsid w:val="003757E4"/>
    <w:rsid w:val="00376F14"/>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651"/>
    <w:rsid w:val="003E2880"/>
    <w:rsid w:val="003E7FF5"/>
    <w:rsid w:val="003F06E7"/>
    <w:rsid w:val="003F17E9"/>
    <w:rsid w:val="003F4209"/>
    <w:rsid w:val="003F5331"/>
    <w:rsid w:val="003F6C47"/>
    <w:rsid w:val="00400640"/>
    <w:rsid w:val="00403D2B"/>
    <w:rsid w:val="00405ED3"/>
    <w:rsid w:val="00406D80"/>
    <w:rsid w:val="00407ACF"/>
    <w:rsid w:val="004112E7"/>
    <w:rsid w:val="00412B8E"/>
    <w:rsid w:val="00413771"/>
    <w:rsid w:val="0041757D"/>
    <w:rsid w:val="0042184D"/>
    <w:rsid w:val="004253E9"/>
    <w:rsid w:val="00426D85"/>
    <w:rsid w:val="00431950"/>
    <w:rsid w:val="00431E83"/>
    <w:rsid w:val="004336D5"/>
    <w:rsid w:val="00433EFE"/>
    <w:rsid w:val="004406F2"/>
    <w:rsid w:val="00441338"/>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F83"/>
    <w:rsid w:val="004B01D8"/>
    <w:rsid w:val="004B0C4F"/>
    <w:rsid w:val="004B0DF4"/>
    <w:rsid w:val="004B5B7D"/>
    <w:rsid w:val="004C10A6"/>
    <w:rsid w:val="004C1D6C"/>
    <w:rsid w:val="004C4D8A"/>
    <w:rsid w:val="004C5606"/>
    <w:rsid w:val="004C598E"/>
    <w:rsid w:val="004C5D6E"/>
    <w:rsid w:val="004C6E35"/>
    <w:rsid w:val="004C7810"/>
    <w:rsid w:val="004D0764"/>
    <w:rsid w:val="004D2EA9"/>
    <w:rsid w:val="004D2EC5"/>
    <w:rsid w:val="004D3CA5"/>
    <w:rsid w:val="004D4DF0"/>
    <w:rsid w:val="004D581C"/>
    <w:rsid w:val="004D6698"/>
    <w:rsid w:val="004E092E"/>
    <w:rsid w:val="004E129D"/>
    <w:rsid w:val="004E1FD3"/>
    <w:rsid w:val="004E2310"/>
    <w:rsid w:val="004E7828"/>
    <w:rsid w:val="004F1CDC"/>
    <w:rsid w:val="004F2071"/>
    <w:rsid w:val="004F2157"/>
    <w:rsid w:val="004F55B2"/>
    <w:rsid w:val="00501820"/>
    <w:rsid w:val="00501F40"/>
    <w:rsid w:val="005046DC"/>
    <w:rsid w:val="0051089C"/>
    <w:rsid w:val="005112E9"/>
    <w:rsid w:val="00513072"/>
    <w:rsid w:val="0051485D"/>
    <w:rsid w:val="0051604D"/>
    <w:rsid w:val="005201BD"/>
    <w:rsid w:val="005215BB"/>
    <w:rsid w:val="00521D64"/>
    <w:rsid w:val="00522738"/>
    <w:rsid w:val="00522FD1"/>
    <w:rsid w:val="00524558"/>
    <w:rsid w:val="005249DA"/>
    <w:rsid w:val="00525E35"/>
    <w:rsid w:val="005278E8"/>
    <w:rsid w:val="00532DA8"/>
    <w:rsid w:val="00536847"/>
    <w:rsid w:val="00536AB4"/>
    <w:rsid w:val="00540E5E"/>
    <w:rsid w:val="00542D54"/>
    <w:rsid w:val="00542F49"/>
    <w:rsid w:val="00543764"/>
    <w:rsid w:val="00544243"/>
    <w:rsid w:val="005462BC"/>
    <w:rsid w:val="00547849"/>
    <w:rsid w:val="00547BF7"/>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7B78"/>
    <w:rsid w:val="005F4A8B"/>
    <w:rsid w:val="005F6362"/>
    <w:rsid w:val="00600F9D"/>
    <w:rsid w:val="0060193A"/>
    <w:rsid w:val="00602736"/>
    <w:rsid w:val="00610D15"/>
    <w:rsid w:val="00611118"/>
    <w:rsid w:val="00611581"/>
    <w:rsid w:val="0061228A"/>
    <w:rsid w:val="006124B9"/>
    <w:rsid w:val="00613922"/>
    <w:rsid w:val="00613F32"/>
    <w:rsid w:val="00621059"/>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61B7D"/>
    <w:rsid w:val="00662D24"/>
    <w:rsid w:val="00663970"/>
    <w:rsid w:val="006646C0"/>
    <w:rsid w:val="00665D9A"/>
    <w:rsid w:val="00666517"/>
    <w:rsid w:val="00666D53"/>
    <w:rsid w:val="00667531"/>
    <w:rsid w:val="006729F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C16E6"/>
    <w:rsid w:val="006C1A9C"/>
    <w:rsid w:val="006D2951"/>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10E61"/>
    <w:rsid w:val="00713D2A"/>
    <w:rsid w:val="00714290"/>
    <w:rsid w:val="00716423"/>
    <w:rsid w:val="00716CF5"/>
    <w:rsid w:val="00717892"/>
    <w:rsid w:val="007203EC"/>
    <w:rsid w:val="00721037"/>
    <w:rsid w:val="00721362"/>
    <w:rsid w:val="00721A6B"/>
    <w:rsid w:val="007240C7"/>
    <w:rsid w:val="00725E5B"/>
    <w:rsid w:val="00725E96"/>
    <w:rsid w:val="00730250"/>
    <w:rsid w:val="00730618"/>
    <w:rsid w:val="0073154B"/>
    <w:rsid w:val="0073155D"/>
    <w:rsid w:val="0073362E"/>
    <w:rsid w:val="0073490E"/>
    <w:rsid w:val="00734F74"/>
    <w:rsid w:val="00737740"/>
    <w:rsid w:val="007377A3"/>
    <w:rsid w:val="0074015D"/>
    <w:rsid w:val="0074177E"/>
    <w:rsid w:val="00744601"/>
    <w:rsid w:val="00745FD4"/>
    <w:rsid w:val="0074639A"/>
    <w:rsid w:val="00747751"/>
    <w:rsid w:val="00751D05"/>
    <w:rsid w:val="0075253C"/>
    <w:rsid w:val="0075451D"/>
    <w:rsid w:val="00754DBE"/>
    <w:rsid w:val="00755108"/>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D33F1"/>
    <w:rsid w:val="007D3710"/>
    <w:rsid w:val="007D5FEA"/>
    <w:rsid w:val="007D678C"/>
    <w:rsid w:val="007D6BE3"/>
    <w:rsid w:val="007E2200"/>
    <w:rsid w:val="007E7160"/>
    <w:rsid w:val="007E76F6"/>
    <w:rsid w:val="007F1153"/>
    <w:rsid w:val="007F2B21"/>
    <w:rsid w:val="007F3747"/>
    <w:rsid w:val="007F539B"/>
    <w:rsid w:val="007F5816"/>
    <w:rsid w:val="008013C6"/>
    <w:rsid w:val="008034E6"/>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3A22"/>
    <w:rsid w:val="00834CAA"/>
    <w:rsid w:val="0083596B"/>
    <w:rsid w:val="008360F7"/>
    <w:rsid w:val="008365DD"/>
    <w:rsid w:val="008417F8"/>
    <w:rsid w:val="0084191A"/>
    <w:rsid w:val="00842193"/>
    <w:rsid w:val="008432DC"/>
    <w:rsid w:val="0084370B"/>
    <w:rsid w:val="008448CA"/>
    <w:rsid w:val="008541E6"/>
    <w:rsid w:val="008549C2"/>
    <w:rsid w:val="00854BA3"/>
    <w:rsid w:val="0085783B"/>
    <w:rsid w:val="00861CD7"/>
    <w:rsid w:val="00863FB8"/>
    <w:rsid w:val="008653F2"/>
    <w:rsid w:val="00866BD0"/>
    <w:rsid w:val="00871341"/>
    <w:rsid w:val="00871E96"/>
    <w:rsid w:val="00872A30"/>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CB4"/>
    <w:rsid w:val="008963D5"/>
    <w:rsid w:val="008965E0"/>
    <w:rsid w:val="00897440"/>
    <w:rsid w:val="00897DDE"/>
    <w:rsid w:val="008A0218"/>
    <w:rsid w:val="008A3014"/>
    <w:rsid w:val="008A4FE4"/>
    <w:rsid w:val="008A7FC5"/>
    <w:rsid w:val="008B0A38"/>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4ACD"/>
    <w:rsid w:val="00965018"/>
    <w:rsid w:val="00967BD1"/>
    <w:rsid w:val="00967C4D"/>
    <w:rsid w:val="0097029A"/>
    <w:rsid w:val="00974CCA"/>
    <w:rsid w:val="00974EA0"/>
    <w:rsid w:val="009759C0"/>
    <w:rsid w:val="009764B0"/>
    <w:rsid w:val="009771A6"/>
    <w:rsid w:val="00977979"/>
    <w:rsid w:val="00977AA5"/>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C0E6B"/>
    <w:rsid w:val="009D0470"/>
    <w:rsid w:val="009D0CF5"/>
    <w:rsid w:val="009D4ABC"/>
    <w:rsid w:val="009D5AF8"/>
    <w:rsid w:val="009D5D0A"/>
    <w:rsid w:val="009E4B53"/>
    <w:rsid w:val="009E7389"/>
    <w:rsid w:val="009F02F3"/>
    <w:rsid w:val="009F2184"/>
    <w:rsid w:val="009F25CA"/>
    <w:rsid w:val="009F403D"/>
    <w:rsid w:val="009F4873"/>
    <w:rsid w:val="009F4D3F"/>
    <w:rsid w:val="009F4E22"/>
    <w:rsid w:val="009F721A"/>
    <w:rsid w:val="00A00149"/>
    <w:rsid w:val="00A00CBA"/>
    <w:rsid w:val="00A04DB6"/>
    <w:rsid w:val="00A06DFB"/>
    <w:rsid w:val="00A0702E"/>
    <w:rsid w:val="00A139CD"/>
    <w:rsid w:val="00A13FDD"/>
    <w:rsid w:val="00A17CAD"/>
    <w:rsid w:val="00A22010"/>
    <w:rsid w:val="00A22516"/>
    <w:rsid w:val="00A22CC6"/>
    <w:rsid w:val="00A236F9"/>
    <w:rsid w:val="00A2687F"/>
    <w:rsid w:val="00A30D31"/>
    <w:rsid w:val="00A34DE2"/>
    <w:rsid w:val="00A354F1"/>
    <w:rsid w:val="00A360A6"/>
    <w:rsid w:val="00A40DC8"/>
    <w:rsid w:val="00A41907"/>
    <w:rsid w:val="00A432F3"/>
    <w:rsid w:val="00A452EC"/>
    <w:rsid w:val="00A46F05"/>
    <w:rsid w:val="00A532A1"/>
    <w:rsid w:val="00A54402"/>
    <w:rsid w:val="00A60CDE"/>
    <w:rsid w:val="00A60E7B"/>
    <w:rsid w:val="00A6743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D34"/>
    <w:rsid w:val="00AE2087"/>
    <w:rsid w:val="00AE23A2"/>
    <w:rsid w:val="00AF0BC8"/>
    <w:rsid w:val="00AF7873"/>
    <w:rsid w:val="00B007AA"/>
    <w:rsid w:val="00B00C7D"/>
    <w:rsid w:val="00B01331"/>
    <w:rsid w:val="00B03934"/>
    <w:rsid w:val="00B042D4"/>
    <w:rsid w:val="00B045C6"/>
    <w:rsid w:val="00B06D6E"/>
    <w:rsid w:val="00B0752E"/>
    <w:rsid w:val="00B07829"/>
    <w:rsid w:val="00B112EC"/>
    <w:rsid w:val="00B177B8"/>
    <w:rsid w:val="00B22070"/>
    <w:rsid w:val="00B27A51"/>
    <w:rsid w:val="00B32469"/>
    <w:rsid w:val="00B33D13"/>
    <w:rsid w:val="00B3772C"/>
    <w:rsid w:val="00B41371"/>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41CA"/>
    <w:rsid w:val="00B6458A"/>
    <w:rsid w:val="00B64FFA"/>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BFD"/>
    <w:rsid w:val="00C13FED"/>
    <w:rsid w:val="00C14479"/>
    <w:rsid w:val="00C15F5D"/>
    <w:rsid w:val="00C16D1C"/>
    <w:rsid w:val="00C20219"/>
    <w:rsid w:val="00C21DF4"/>
    <w:rsid w:val="00C23FCF"/>
    <w:rsid w:val="00C24640"/>
    <w:rsid w:val="00C2496A"/>
    <w:rsid w:val="00C2768C"/>
    <w:rsid w:val="00C3114C"/>
    <w:rsid w:val="00C32B9D"/>
    <w:rsid w:val="00C337C0"/>
    <w:rsid w:val="00C34749"/>
    <w:rsid w:val="00C348B3"/>
    <w:rsid w:val="00C36296"/>
    <w:rsid w:val="00C36AEC"/>
    <w:rsid w:val="00C415F6"/>
    <w:rsid w:val="00C422EE"/>
    <w:rsid w:val="00C426E4"/>
    <w:rsid w:val="00C43A0E"/>
    <w:rsid w:val="00C46986"/>
    <w:rsid w:val="00C472DD"/>
    <w:rsid w:val="00C50B69"/>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75D76"/>
    <w:rsid w:val="00C82AB9"/>
    <w:rsid w:val="00C82FD6"/>
    <w:rsid w:val="00C8757B"/>
    <w:rsid w:val="00C9081C"/>
    <w:rsid w:val="00C90E55"/>
    <w:rsid w:val="00C927CE"/>
    <w:rsid w:val="00C946F1"/>
    <w:rsid w:val="00CA32CC"/>
    <w:rsid w:val="00CA427B"/>
    <w:rsid w:val="00CA4631"/>
    <w:rsid w:val="00CA4DE7"/>
    <w:rsid w:val="00CB2C49"/>
    <w:rsid w:val="00CB2C97"/>
    <w:rsid w:val="00CB39DF"/>
    <w:rsid w:val="00CB572A"/>
    <w:rsid w:val="00CB64F6"/>
    <w:rsid w:val="00CC02A9"/>
    <w:rsid w:val="00CC19C4"/>
    <w:rsid w:val="00CC2D7D"/>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50F61"/>
    <w:rsid w:val="00D5128B"/>
    <w:rsid w:val="00D552A3"/>
    <w:rsid w:val="00D55B62"/>
    <w:rsid w:val="00D55BED"/>
    <w:rsid w:val="00D63163"/>
    <w:rsid w:val="00D65AB2"/>
    <w:rsid w:val="00D661E1"/>
    <w:rsid w:val="00D66533"/>
    <w:rsid w:val="00D66735"/>
    <w:rsid w:val="00D66A36"/>
    <w:rsid w:val="00D67D88"/>
    <w:rsid w:val="00D715B3"/>
    <w:rsid w:val="00D746BD"/>
    <w:rsid w:val="00D74E97"/>
    <w:rsid w:val="00D80159"/>
    <w:rsid w:val="00D81FFE"/>
    <w:rsid w:val="00D835FF"/>
    <w:rsid w:val="00D8489D"/>
    <w:rsid w:val="00D90C8E"/>
    <w:rsid w:val="00D94695"/>
    <w:rsid w:val="00D94BCD"/>
    <w:rsid w:val="00D95A05"/>
    <w:rsid w:val="00D96505"/>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417B"/>
    <w:rsid w:val="00DF5003"/>
    <w:rsid w:val="00DF53C4"/>
    <w:rsid w:val="00DF737D"/>
    <w:rsid w:val="00DF7B25"/>
    <w:rsid w:val="00E0050D"/>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756A"/>
    <w:rsid w:val="00E40581"/>
    <w:rsid w:val="00E41405"/>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41B8"/>
    <w:rsid w:val="00E802DB"/>
    <w:rsid w:val="00E805C4"/>
    <w:rsid w:val="00E81555"/>
    <w:rsid w:val="00E821E3"/>
    <w:rsid w:val="00E84456"/>
    <w:rsid w:val="00E868D3"/>
    <w:rsid w:val="00E95574"/>
    <w:rsid w:val="00E95695"/>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37F3"/>
    <w:rsid w:val="00EF5782"/>
    <w:rsid w:val="00EF592F"/>
    <w:rsid w:val="00EF5F92"/>
    <w:rsid w:val="00EF63A6"/>
    <w:rsid w:val="00EF75C6"/>
    <w:rsid w:val="00F002C8"/>
    <w:rsid w:val="00F04129"/>
    <w:rsid w:val="00F0536A"/>
    <w:rsid w:val="00F062AE"/>
    <w:rsid w:val="00F124D3"/>
    <w:rsid w:val="00F12901"/>
    <w:rsid w:val="00F166E0"/>
    <w:rsid w:val="00F17779"/>
    <w:rsid w:val="00F201D6"/>
    <w:rsid w:val="00F21687"/>
    <w:rsid w:val="00F2310C"/>
    <w:rsid w:val="00F24C51"/>
    <w:rsid w:val="00F24FA1"/>
    <w:rsid w:val="00F3415D"/>
    <w:rsid w:val="00F34326"/>
    <w:rsid w:val="00F352AD"/>
    <w:rsid w:val="00F35D9D"/>
    <w:rsid w:val="00F370EC"/>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5A1"/>
    <w:rsid w:val="00F77D8F"/>
    <w:rsid w:val="00F80379"/>
    <w:rsid w:val="00F84FFC"/>
    <w:rsid w:val="00F86711"/>
    <w:rsid w:val="00F86B5C"/>
    <w:rsid w:val="00F8F000"/>
    <w:rsid w:val="00F90178"/>
    <w:rsid w:val="00F9031C"/>
    <w:rsid w:val="00F9072E"/>
    <w:rsid w:val="00F914F2"/>
    <w:rsid w:val="00F92627"/>
    <w:rsid w:val="00F948DE"/>
    <w:rsid w:val="00F94ECE"/>
    <w:rsid w:val="00F95BEC"/>
    <w:rsid w:val="00FA0916"/>
    <w:rsid w:val="00FA0AAD"/>
    <w:rsid w:val="00FA1971"/>
    <w:rsid w:val="00FA2885"/>
    <w:rsid w:val="00FA3ABB"/>
    <w:rsid w:val="00FA701B"/>
    <w:rsid w:val="00FA765E"/>
    <w:rsid w:val="00FB087F"/>
    <w:rsid w:val="00FB0FE1"/>
    <w:rsid w:val="00FB3377"/>
    <w:rsid w:val="00FB3ED6"/>
    <w:rsid w:val="00FB4F4F"/>
    <w:rsid w:val="00FB56AD"/>
    <w:rsid w:val="00FC012F"/>
    <w:rsid w:val="00FC0F3D"/>
    <w:rsid w:val="00FC31B2"/>
    <w:rsid w:val="00FC3367"/>
    <w:rsid w:val="00FC40C8"/>
    <w:rsid w:val="00FC4B8D"/>
    <w:rsid w:val="00FC5613"/>
    <w:rsid w:val="00FC67C7"/>
    <w:rsid w:val="00FC7000"/>
    <w:rsid w:val="00FD31DC"/>
    <w:rsid w:val="00FD51C8"/>
    <w:rsid w:val="00FD5669"/>
    <w:rsid w:val="00FD6A46"/>
    <w:rsid w:val="00FD79F7"/>
    <w:rsid w:val="00FE062A"/>
    <w:rsid w:val="00FE1427"/>
    <w:rsid w:val="00FE2662"/>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2B2C88C8"/>
  <w15:docId w15:val="{C13FFC35-2C5C-4E33-864A-4EFA6DD7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microsoft.com/office/2019/05/relationships/documenttasks" Target="documenttasks/documenttasks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7</Pages>
  <Words>1762</Words>
  <Characters>11105</Characters>
  <Application>Microsoft Office Word</Application>
  <DocSecurity>0</DocSecurity>
  <Lines>92</Lines>
  <Paragraphs>25</Paragraphs>
  <ScaleCrop>false</ScaleCrop>
  <Company>Michael Weinig AG</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182</cp:revision>
  <cp:lastPrinted>2020-01-19T19:25:00Z</cp:lastPrinted>
  <dcterms:created xsi:type="dcterms:W3CDTF">2020-01-14T13:30:00Z</dcterms:created>
  <dcterms:modified xsi:type="dcterms:W3CDTF">2022-05-16T06:19:00Z</dcterms:modified>
</cp:coreProperties>
</file>