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  <w:lang w:eastAsia="zh-CN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  <w:lang w:eastAsia="zh-CN"/>
        </w:rPr>
      </w:pPr>
    </w:p>
    <w:p w:rsidR="005F4A8B" w:rsidRDefault="00C863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  <w:lang w:eastAsia="zh-CN"/>
        </w:rPr>
      </w:pPr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85090</wp:posOffset>
                </wp:positionV>
                <wp:extent cx="1600200" cy="200977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eastAsia="zh-CN"/>
                              </w:rPr>
                              <w:t>联系人：</w:t>
                            </w: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  <w:lang w:eastAsia="zh-CN"/>
                              </w:rPr>
                            </w:pP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lang w:eastAsia="zh-CN"/>
                              </w:rPr>
                            </w:pP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eastAsia="zh-CN"/>
                              </w:rPr>
                              <w:t>Klaus Müller</w:t>
                            </w: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eastAsia="zh-CN"/>
                              </w:rPr>
                              <w:t>市场营销部</w:t>
                            </w:r>
                          </w:p>
                          <w:p w:rsidR="007D5FEA" w:rsidRPr="00FD6A46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  <w:lang w:eastAsia="zh-CN"/>
                              </w:rPr>
                            </w:pP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eastAsia="zh-CN"/>
                              </w:rPr>
                              <w:t>通讯负责人</w:t>
                            </w: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  <w:lang w:eastAsia="zh-CN"/>
                              </w:rPr>
                            </w:pP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eastAsia="zh-CN"/>
                              </w:rPr>
                            </w:pPr>
                          </w:p>
                          <w:p w:rsidR="007D5FEA" w:rsidRDefault="00EF63A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eastAsia="zh-CN"/>
                              </w:rPr>
                              <w:t>电话：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eastAsia="zh-CN"/>
                              </w:rPr>
                              <w:t>+49 9341 86-1125</w:t>
                            </w:r>
                          </w:p>
                          <w:p w:rsidR="007D5FEA" w:rsidRDefault="00EF63A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eastAsia="zh-CN"/>
                              </w:rPr>
                              <w:t>传真：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eastAsia="zh-CN"/>
                              </w:rPr>
                              <w:t>+49 9341 86-1411</w:t>
                            </w: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eastAsia="zh-CN"/>
                              </w:rPr>
                              <w:t>Klaus.Mueller@weinig.com</w:t>
                            </w: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D5FEA" w:rsidRDefault="002653B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eastAsia="zh-CN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eastAsia="zh-CN"/>
                              </w:rPr>
                              <w:t xml:space="preserve">18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eastAsia="zh-CN"/>
                              </w:rPr>
                              <w:t xml:space="preserve"> 7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eastAsia="zh-CN"/>
                              </w:rPr>
                              <w:t>月</w:t>
                            </w: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D5FEA" w:rsidRDefault="007D5FEA">
                            <w:pPr>
                              <w:pStyle w:val="berschrift4"/>
                              <w:ind w:left="7080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eastAsia="zh-CN"/>
                              </w:rPr>
                              <w:t>日期</w:t>
                            </w: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1.35pt;margin-top:6.7pt;width:126pt;height:1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    <v:textbox>
                  <w:txbxContent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eastAsia="zh-CN"/>
                        </w:rPr>
                        <w:t>联系人：</w:t>
                      </w: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  <w:lang w:eastAsia="zh-CN"/>
                        </w:rPr>
                      </w:pP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  <w:lang w:eastAsia="zh-CN"/>
                        </w:rPr>
                      </w:pP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eastAsia="zh-CN"/>
                        </w:rPr>
                        <w:t>Klaus Müller</w:t>
                      </w: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eastAsia="zh-CN"/>
                        </w:rPr>
                        <w:t>市场营销部</w:t>
                      </w:r>
                    </w:p>
                    <w:p w:rsidR="007D5FEA" w:rsidRPr="00FD6A46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0"/>
                          <w:szCs w:val="10"/>
                          <w:lang w:eastAsia="zh-CN"/>
                        </w:rPr>
                      </w:pP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eastAsia="zh-CN"/>
                        </w:rPr>
                        <w:t>通讯负责人</w:t>
                      </w: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  <w:lang w:eastAsia="zh-CN"/>
                        </w:rPr>
                      </w:pP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eastAsia="zh-CN"/>
                        </w:rPr>
                      </w:pPr>
                    </w:p>
                    <w:p w:rsidR="007D5FEA" w:rsidRDefault="00EF63A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eastAsia="zh-CN"/>
                        </w:rPr>
                        <w:t>电话：</w:t>
                      </w:r>
                      <w:r>
                        <w:rPr>
                          <w:rFonts w:ascii="Arial" w:hAnsi="Arial" w:cs="Arial"/>
                          <w:sz w:val="16"/>
                          <w:lang w:eastAsia="zh-CN"/>
                        </w:rPr>
                        <w:t>+49 9341 86-1125</w:t>
                      </w:r>
                    </w:p>
                    <w:p w:rsidR="007D5FEA" w:rsidRDefault="00EF63A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eastAsia="zh-CN"/>
                        </w:rPr>
                        <w:t>传真：</w:t>
                      </w:r>
                      <w:r>
                        <w:rPr>
                          <w:rFonts w:ascii="Arial" w:hAnsi="Arial" w:cs="Arial"/>
                          <w:sz w:val="16"/>
                          <w:lang w:eastAsia="zh-CN"/>
                        </w:rPr>
                        <w:t>+49 9341 86-1411</w:t>
                      </w: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eastAsia="zh-CN"/>
                        </w:rPr>
                        <w:t>Klaus.Mueller@weinig.com</w:t>
                      </w: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D5FEA" w:rsidRDefault="002653B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eastAsia="zh-CN"/>
                        </w:rPr>
                        <w:t>20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eastAsia="zh-CN"/>
                        </w:rPr>
                        <w:t xml:space="preserve">18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eastAsia="zh-CN"/>
                        </w:rPr>
                        <w:t>年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eastAsia="zh-CN"/>
                        </w:rPr>
                        <w:t xml:space="preserve"> 7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eastAsia="zh-CN"/>
                        </w:rPr>
                        <w:t>月</w:t>
                      </w: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D5FEA" w:rsidRDefault="007D5FEA">
                      <w:pPr>
                        <w:pStyle w:val="berschrift4"/>
                        <w:ind w:left="7080"/>
                      </w:pPr>
                      <w:r>
                        <w:rPr>
                          <w:rFonts w:ascii="Arial" w:hAnsi="Arial" w:cs="Arial"/>
                          <w:sz w:val="16"/>
                          <w:lang w:eastAsia="zh-CN"/>
                        </w:rPr>
                        <w:t>日期</w:t>
                      </w: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  <w:lang w:eastAsia="zh-CN"/>
        </w:rPr>
      </w:pPr>
      <w:r>
        <w:rPr>
          <w:rFonts w:ascii="Arial" w:hAnsi="Arial" w:cs="Arial" w:hint="eastAsia"/>
          <w:sz w:val="36"/>
          <w:szCs w:val="36"/>
          <w:lang w:eastAsia="zh-CN"/>
        </w:rPr>
        <w:t>新闻稿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  <w:lang w:eastAsia="zh-CN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  <w:lang w:eastAsia="zh-CN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  <w:lang w:eastAsia="zh-CN"/>
        </w:rPr>
      </w:pPr>
    </w:p>
    <w:p w:rsidR="000A7CB2" w:rsidRDefault="000A7CB2" w:rsidP="009D4ABC">
      <w:pPr>
        <w:rPr>
          <w:rFonts w:ascii="Arial" w:hAnsi="Arial" w:cs="Arial"/>
          <w:b/>
          <w:lang w:eastAsia="zh-CN"/>
        </w:rPr>
      </w:pPr>
    </w:p>
    <w:p w:rsidR="000A7CB2" w:rsidRDefault="000A7CB2" w:rsidP="009D4ABC">
      <w:pPr>
        <w:rPr>
          <w:rFonts w:ascii="Arial" w:hAnsi="Arial" w:cs="Arial"/>
          <w:b/>
          <w:lang w:eastAsia="zh-CN"/>
        </w:rPr>
      </w:pPr>
    </w:p>
    <w:p w:rsidR="000A7CB2" w:rsidRDefault="000A7CB2" w:rsidP="009D4ABC">
      <w:pPr>
        <w:rPr>
          <w:rFonts w:ascii="Arial" w:hAnsi="Arial" w:cs="Arial"/>
          <w:b/>
          <w:lang w:eastAsia="zh-CN"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  <w:lang w:eastAsia="zh-CN"/>
        </w:rPr>
      </w:pPr>
    </w:p>
    <w:p w:rsidR="00C8631B" w:rsidRDefault="00C8631B" w:rsidP="0043114C">
      <w:pPr>
        <w:spacing w:line="360" w:lineRule="auto"/>
        <w:rPr>
          <w:rFonts w:asciiTheme="minorEastAsia" w:hAnsiTheme="minorEastAsia" w:cs="Arial"/>
          <w:b/>
          <w:bCs/>
          <w:color w:val="000000"/>
          <w:sz w:val="28"/>
          <w:szCs w:val="28"/>
          <w:lang w:eastAsia="zh-CN"/>
        </w:rPr>
      </w:pPr>
    </w:p>
    <w:p w:rsidR="00871341" w:rsidRPr="00E27ABD" w:rsidRDefault="002653BA" w:rsidP="0043114C">
      <w:pPr>
        <w:spacing w:line="360" w:lineRule="auto"/>
        <w:rPr>
          <w:rFonts w:asciiTheme="minorEastAsia" w:hAnsiTheme="minorEastAsia" w:cs="Arial"/>
          <w:b/>
          <w:bCs/>
          <w:color w:val="000000"/>
          <w:sz w:val="28"/>
          <w:szCs w:val="28"/>
          <w:lang w:eastAsia="zh-CN"/>
        </w:rPr>
      </w:pPr>
      <w:r w:rsidRPr="00E27ABD">
        <w:rPr>
          <w:rFonts w:asciiTheme="minorEastAsia" w:hAnsiTheme="minorEastAsia" w:cs="Arial" w:hint="eastAsia"/>
          <w:b/>
          <w:bCs/>
          <w:color w:val="000000"/>
          <w:sz w:val="28"/>
          <w:szCs w:val="28"/>
          <w:lang w:eastAsia="zh-CN"/>
        </w:rPr>
        <w:t>威力集团在尼尔廷根启动</w:t>
      </w:r>
      <w:r w:rsidR="00C8631B" w:rsidRPr="00E27ABD">
        <w:rPr>
          <w:rFonts w:asciiTheme="minorEastAsia" w:hAnsiTheme="minorEastAsia" w:cs="Arial" w:hint="eastAsia"/>
          <w:b/>
          <w:bCs/>
          <w:color w:val="000000"/>
          <w:sz w:val="28"/>
          <w:szCs w:val="28"/>
          <w:lang w:eastAsia="zh-CN"/>
        </w:rPr>
        <w:t>了</w:t>
      </w:r>
      <w:r w:rsidRPr="00E27ABD">
        <w:rPr>
          <w:rFonts w:asciiTheme="minorEastAsia" w:hAnsiTheme="minorEastAsia" w:cs="Arial" w:hint="eastAsia"/>
          <w:b/>
          <w:bCs/>
          <w:color w:val="000000"/>
          <w:sz w:val="28"/>
          <w:szCs w:val="28"/>
          <w:lang w:eastAsia="zh-CN"/>
        </w:rPr>
        <w:t>1000</w:t>
      </w:r>
      <w:r w:rsidR="00DB4B6E" w:rsidRPr="00E27ABD">
        <w:rPr>
          <w:rFonts w:asciiTheme="minorEastAsia" w:hAnsiTheme="minorEastAsia" w:cs="Arial" w:hint="eastAsia"/>
          <w:b/>
          <w:bCs/>
          <w:color w:val="000000"/>
          <w:sz w:val="28"/>
          <w:szCs w:val="28"/>
          <w:lang w:eastAsia="zh-CN"/>
        </w:rPr>
        <w:t>万</w:t>
      </w:r>
      <w:r w:rsidRPr="00E27ABD">
        <w:rPr>
          <w:rFonts w:asciiTheme="minorEastAsia" w:hAnsiTheme="minorEastAsia" w:cs="Arial" w:hint="eastAsia"/>
          <w:b/>
          <w:bCs/>
          <w:color w:val="000000"/>
          <w:sz w:val="28"/>
          <w:szCs w:val="28"/>
          <w:lang w:eastAsia="zh-CN"/>
        </w:rPr>
        <w:t>投资额的新建项目</w:t>
      </w:r>
    </w:p>
    <w:p w:rsidR="00C8631B" w:rsidRDefault="00C8631B" w:rsidP="0043114C">
      <w:pPr>
        <w:spacing w:line="360" w:lineRule="auto"/>
        <w:rPr>
          <w:rFonts w:asciiTheme="minorEastAsia" w:hAnsiTheme="minorEastAsia" w:cs="Arial"/>
          <w:sz w:val="22"/>
          <w:szCs w:val="22"/>
          <w:lang w:eastAsia="zh-CN"/>
        </w:rPr>
      </w:pPr>
    </w:p>
    <w:p w:rsidR="00933509" w:rsidRPr="00C8631B" w:rsidRDefault="00025364" w:rsidP="00C8631B">
      <w:pPr>
        <w:spacing w:line="360" w:lineRule="auto"/>
        <w:jc w:val="both"/>
        <w:rPr>
          <w:rFonts w:asciiTheme="minorEastAsia" w:hAnsiTheme="minorEastAsia" w:cs="Arial"/>
          <w:sz w:val="22"/>
          <w:szCs w:val="22"/>
          <w:lang w:eastAsia="zh-CN"/>
        </w:rPr>
      </w:pPr>
      <w:r w:rsidRPr="00C8631B">
        <w:rPr>
          <w:rFonts w:asciiTheme="minorEastAsia" w:hAnsiTheme="minorEastAsia" w:cs="Arial" w:hint="eastAsia"/>
          <w:sz w:val="22"/>
          <w:szCs w:val="22"/>
          <w:lang w:eastAsia="zh-CN"/>
        </w:rPr>
        <w:t xml:space="preserve">通过举行传统的奠基仪式，威力集团在所在地尼尔廷根推出了近年来最大的建筑项目之一。至2019年秋季，集团子公司豪赛尔的总部将以崭新的形式建立，投资额达1000万欧元。这对近年来人木材加工业务领域的强劲增长有至关重要的影响。此外，员工人数在过去八年中增加了一倍。先前的建设解决方案无法再满足日益增长的需求。 </w:t>
      </w:r>
    </w:p>
    <w:p w:rsidR="009F460E" w:rsidRPr="00C8631B" w:rsidRDefault="009F460E" w:rsidP="00C8631B">
      <w:pPr>
        <w:spacing w:line="360" w:lineRule="auto"/>
        <w:jc w:val="both"/>
        <w:rPr>
          <w:rFonts w:asciiTheme="minorEastAsia" w:hAnsiTheme="minorEastAsia" w:cs="Arial"/>
          <w:sz w:val="22"/>
          <w:szCs w:val="22"/>
          <w:lang w:eastAsia="zh-CN"/>
        </w:rPr>
      </w:pPr>
    </w:p>
    <w:p w:rsidR="000301B5" w:rsidRPr="00C8631B" w:rsidRDefault="006F058E" w:rsidP="00C8631B">
      <w:pPr>
        <w:spacing w:line="360" w:lineRule="auto"/>
        <w:jc w:val="both"/>
        <w:rPr>
          <w:rFonts w:asciiTheme="minorEastAsia" w:hAnsiTheme="minorEastAsia" w:cs="Arial"/>
          <w:sz w:val="22"/>
          <w:szCs w:val="22"/>
          <w:lang w:eastAsia="zh-CN"/>
        </w:rPr>
      </w:pPr>
      <w:r w:rsidRPr="00C8631B">
        <w:rPr>
          <w:rFonts w:asciiTheme="minorEastAsia" w:hAnsiTheme="minorEastAsia" w:hint="eastAsia"/>
          <w:sz w:val="22"/>
          <w:szCs w:val="22"/>
          <w:lang w:eastAsia="zh-CN"/>
        </w:rPr>
        <w:t>现在将做出改变：在“大森林”工业园区内建造一座现代化设计的大型建筑群，占地总面积达580</w:t>
      </w:r>
      <w:r w:rsidR="00C8631B">
        <w:rPr>
          <w:rFonts w:asciiTheme="minorEastAsia" w:hAnsiTheme="minorEastAsia"/>
          <w:sz w:val="22"/>
          <w:szCs w:val="22"/>
          <w:lang w:eastAsia="zh-CN"/>
        </w:rPr>
        <w:t>0</w:t>
      </w:r>
      <w:r w:rsidRPr="00C8631B">
        <w:rPr>
          <w:rFonts w:asciiTheme="minorEastAsia" w:hAnsiTheme="minorEastAsia" w:hint="eastAsia"/>
          <w:sz w:val="22"/>
          <w:szCs w:val="22"/>
          <w:lang w:eastAsia="zh-CN"/>
        </w:rPr>
        <w:t xml:space="preserve">平方米。有足够的空间能将销售、技术、开发、服务和管理集中在“一个屋檐下”。新建大楼的中心是一个占地面积达1400平方米的大展馆。此外还有一个技术中心，涵盖培训室和管理区。规划中的重点是尽可能地将路径缩短。根据建筑的基本理念，新建筑的规模为70 x 50米，采用一体化建筑底板，办公区和专用的大厅建筑在此底板上直接相邻联排。其出色的风格元素是一个木质框架，横跨在30米宽的大厅，无需支撑结构。该建筑在视觉上非常简约宽敞。很大程度上是因为选择的复合材料具有超强的稳固性。这种 </w:t>
      </w:r>
      <w:proofErr w:type="spellStart"/>
      <w:r w:rsidRPr="00C8631B">
        <w:rPr>
          <w:rFonts w:asciiTheme="minorEastAsia" w:hAnsiTheme="minorEastAsia" w:hint="eastAsia"/>
          <w:sz w:val="22"/>
          <w:szCs w:val="22"/>
          <w:lang w:eastAsia="zh-CN"/>
        </w:rPr>
        <w:t>BauBuche</w:t>
      </w:r>
      <w:proofErr w:type="spellEnd"/>
      <w:r w:rsidRPr="00C8631B">
        <w:rPr>
          <w:rFonts w:asciiTheme="minorEastAsia" w:hAnsiTheme="minorEastAsia" w:hint="eastAsia"/>
          <w:sz w:val="22"/>
          <w:szCs w:val="22"/>
          <w:lang w:eastAsia="zh-CN"/>
        </w:rPr>
        <w:t xml:space="preserve"> 比采用软木制成的木材加工更加纤薄。此方案的其中一部分特点是可以选择在后期变更施工结构，而且无需投入太多成本。威力集团未来的建筑工程都将按照相同的企业形象规范执行。将有85名员工搬入新大楼。而该建筑项目的设计可以</w:t>
      </w:r>
      <w:r w:rsidRPr="00C8631B">
        <w:rPr>
          <w:rFonts w:asciiTheme="minorEastAsia" w:hAnsiTheme="minorEastAsia" w:hint="eastAsia"/>
          <w:sz w:val="22"/>
          <w:szCs w:val="22"/>
          <w:lang w:eastAsia="zh-CN"/>
        </w:rPr>
        <w:lastRenderedPageBreak/>
        <w:t xml:space="preserve">容纳约125名员工。因此，豪赛尔保留了足够的灵活性来应对不断增长的空间需求。该区域还提供了用于扩建的空间：在后续扩建阶段，可以将闲置场地额外开发和开垦1500至2500平方米的面积。 </w:t>
      </w:r>
    </w:p>
    <w:p w:rsidR="000301B5" w:rsidRPr="00C8631B" w:rsidRDefault="000301B5" w:rsidP="00C8631B">
      <w:pPr>
        <w:spacing w:line="360" w:lineRule="auto"/>
        <w:jc w:val="both"/>
        <w:rPr>
          <w:rFonts w:asciiTheme="minorEastAsia" w:hAnsiTheme="minorEastAsia" w:cs="Arial"/>
          <w:sz w:val="22"/>
          <w:szCs w:val="22"/>
          <w:lang w:eastAsia="zh-CN"/>
        </w:rPr>
      </w:pPr>
    </w:p>
    <w:p w:rsidR="00025364" w:rsidRPr="00C8631B" w:rsidRDefault="00D30DE2" w:rsidP="00C8631B">
      <w:pPr>
        <w:autoSpaceDE w:val="0"/>
        <w:autoSpaceDN w:val="0"/>
        <w:adjustRightInd w:val="0"/>
        <w:spacing w:line="360" w:lineRule="auto"/>
        <w:ind w:right="-1"/>
        <w:jc w:val="both"/>
        <w:rPr>
          <w:rFonts w:asciiTheme="minorEastAsia" w:hAnsiTheme="minorEastAsia" w:cs="Arial"/>
          <w:sz w:val="22"/>
          <w:szCs w:val="22"/>
          <w:lang w:eastAsia="zh-CN"/>
        </w:rPr>
      </w:pPr>
      <w:r w:rsidRPr="00C8631B">
        <w:rPr>
          <w:rFonts w:asciiTheme="minorEastAsia" w:hAnsiTheme="minorEastAsia" w:cs="Arial" w:hint="eastAsia"/>
          <w:sz w:val="22"/>
          <w:szCs w:val="22"/>
          <w:lang w:eastAsia="zh-CN"/>
        </w:rPr>
        <w:t>奠基仪式标志着正式启动开工。去年</w:t>
      </w:r>
      <w:r w:rsidR="00C8631B">
        <w:rPr>
          <w:rFonts w:asciiTheme="minorEastAsia" w:hAnsiTheme="minorEastAsia" w:cs="Arial"/>
          <w:sz w:val="22"/>
          <w:szCs w:val="22"/>
          <w:lang w:eastAsia="zh-CN"/>
        </w:rPr>
        <w:t xml:space="preserve"> </w:t>
      </w:r>
      <w:r w:rsidRPr="00C8631B">
        <w:rPr>
          <w:rFonts w:asciiTheme="minorEastAsia" w:hAnsiTheme="minorEastAsia" w:cs="Arial" w:hint="eastAsia"/>
          <w:sz w:val="22"/>
          <w:szCs w:val="22"/>
          <w:lang w:eastAsia="zh-CN"/>
        </w:rPr>
        <w:t>9</w:t>
      </w:r>
      <w:r w:rsidR="00C8631B">
        <w:rPr>
          <w:rFonts w:asciiTheme="minorEastAsia" w:hAnsiTheme="minorEastAsia" w:cs="Arial"/>
          <w:sz w:val="22"/>
          <w:szCs w:val="22"/>
          <w:lang w:eastAsia="zh-CN"/>
        </w:rPr>
        <w:t xml:space="preserve"> </w:t>
      </w:r>
      <w:r w:rsidRPr="00C8631B">
        <w:rPr>
          <w:rFonts w:asciiTheme="minorEastAsia" w:hAnsiTheme="minorEastAsia" w:cs="Arial" w:hint="eastAsia"/>
          <w:sz w:val="22"/>
          <w:szCs w:val="22"/>
          <w:lang w:eastAsia="zh-CN"/>
        </w:rPr>
        <w:t>月，豪赛尔生产工厂的扩建项目才在奥地利沃茨伯格动工。随着对总部的投资，威力集团已经开启了第二个前瞻性醒目，是木材加工行家最新的成功案例。威力首席执行官 Wolfgang</w:t>
      </w:r>
      <w:r w:rsidR="00C8631B">
        <w:rPr>
          <w:rFonts w:asciiTheme="minorEastAsia" w:hAnsiTheme="minorEastAsia" w:cs="Arial"/>
          <w:sz w:val="22"/>
          <w:szCs w:val="22"/>
          <w:lang w:eastAsia="zh-CN"/>
        </w:rPr>
        <w:t xml:space="preserve"> </w:t>
      </w:r>
      <w:r w:rsidRPr="00C8631B">
        <w:rPr>
          <w:rFonts w:asciiTheme="minorEastAsia" w:hAnsiTheme="minorEastAsia" w:cs="Arial" w:hint="eastAsia"/>
          <w:sz w:val="22"/>
          <w:szCs w:val="22"/>
          <w:lang w:eastAsia="zh-CN"/>
        </w:rPr>
        <w:t>Pöschl</w:t>
      </w:r>
      <w:r w:rsidR="00C8631B">
        <w:rPr>
          <w:rFonts w:asciiTheme="minorEastAsia" w:hAnsiTheme="minorEastAsia" w:cs="Arial"/>
          <w:sz w:val="22"/>
          <w:szCs w:val="22"/>
          <w:lang w:eastAsia="zh-CN"/>
        </w:rPr>
        <w:t xml:space="preserve"> </w:t>
      </w:r>
      <w:r w:rsidRPr="00C8631B">
        <w:rPr>
          <w:rFonts w:asciiTheme="minorEastAsia" w:hAnsiTheme="minorEastAsia" w:cs="Arial" w:hint="eastAsia"/>
          <w:sz w:val="22"/>
          <w:szCs w:val="22"/>
          <w:lang w:eastAsia="zh-CN"/>
        </w:rPr>
        <w:t>在尼尔廷根说到：“豪赛尔自 2010</w:t>
      </w:r>
      <w:r w:rsidR="00C8631B">
        <w:rPr>
          <w:rFonts w:asciiTheme="minorEastAsia" w:hAnsiTheme="minorEastAsia" w:cs="Arial"/>
          <w:sz w:val="22"/>
          <w:szCs w:val="22"/>
          <w:lang w:eastAsia="zh-CN"/>
        </w:rPr>
        <w:t xml:space="preserve"> </w:t>
      </w:r>
      <w:r w:rsidRPr="00C8631B">
        <w:rPr>
          <w:rFonts w:asciiTheme="minorEastAsia" w:hAnsiTheme="minorEastAsia" w:cs="Arial" w:hint="eastAsia"/>
          <w:sz w:val="22"/>
          <w:szCs w:val="22"/>
          <w:lang w:eastAsia="zh-CN"/>
        </w:rPr>
        <w:t>年加入威力集团以来，经历了显著的发展进步。”这也体现在其重大投资上。豪赛尔有限公司的总经理 Frank Epple 特别指出了新建筑的发展潜力：“将销售、客户展示和管理有效集成到同一建筑中，能确保在未来实现最大的客户接近度，以及提供最高水平的咨询服务，”他这样说到。除此之外，技术和研发中心将为豪赛尔这样的创新公司提供相应的基础设施。自 2010</w:t>
      </w:r>
      <w:r w:rsidR="00C8631B">
        <w:rPr>
          <w:rFonts w:asciiTheme="minorEastAsia" w:hAnsiTheme="minorEastAsia" w:cs="Arial"/>
          <w:sz w:val="22"/>
          <w:szCs w:val="22"/>
          <w:lang w:eastAsia="zh-CN"/>
        </w:rPr>
        <w:t xml:space="preserve"> </w:t>
      </w:r>
      <w:r w:rsidRPr="00C8631B">
        <w:rPr>
          <w:rFonts w:asciiTheme="minorEastAsia" w:hAnsiTheme="minorEastAsia" w:cs="Arial" w:hint="eastAsia"/>
          <w:sz w:val="22"/>
          <w:szCs w:val="22"/>
          <w:lang w:eastAsia="zh-CN"/>
        </w:rPr>
        <w:t xml:space="preserve">年并入威力集团以来，豪赛尔在 2017 年的营业额增加了两倍，高达约 1.2 亿欧元。然而，这仅仅是一个过渡阶段：“今天，才打响了持续发展的第一枪！” Frank Epple 自信地说道。  </w:t>
      </w:r>
    </w:p>
    <w:p w:rsidR="007023F8" w:rsidRPr="00C8631B" w:rsidRDefault="007023F8" w:rsidP="00C8631B">
      <w:pPr>
        <w:autoSpaceDE w:val="0"/>
        <w:autoSpaceDN w:val="0"/>
        <w:adjustRightInd w:val="0"/>
        <w:spacing w:line="360" w:lineRule="auto"/>
        <w:ind w:right="-1"/>
        <w:jc w:val="both"/>
        <w:rPr>
          <w:rFonts w:asciiTheme="minorEastAsia" w:hAnsiTheme="minorEastAsia" w:cs="Arial"/>
          <w:sz w:val="22"/>
          <w:szCs w:val="22"/>
          <w:lang w:eastAsia="zh-CN"/>
        </w:rPr>
      </w:pPr>
    </w:p>
    <w:p w:rsidR="007F762D" w:rsidRPr="00C8631B" w:rsidRDefault="00C946F1" w:rsidP="00C8631B">
      <w:pPr>
        <w:autoSpaceDE w:val="0"/>
        <w:autoSpaceDN w:val="0"/>
        <w:adjustRightInd w:val="0"/>
        <w:spacing w:line="360" w:lineRule="auto"/>
        <w:ind w:right="-1"/>
        <w:jc w:val="both"/>
        <w:rPr>
          <w:rFonts w:asciiTheme="minorEastAsia" w:hAnsiTheme="minorEastAsia" w:cs="Arial"/>
          <w:sz w:val="18"/>
          <w:szCs w:val="18"/>
          <w:lang w:eastAsia="zh-CN"/>
        </w:rPr>
      </w:pPr>
      <w:r w:rsidRPr="00C8631B">
        <w:rPr>
          <w:rFonts w:asciiTheme="minorEastAsia" w:hAnsiTheme="minorEastAsia" w:cs="Arial" w:hint="eastAsia"/>
          <w:sz w:val="18"/>
          <w:szCs w:val="18"/>
          <w:lang w:eastAsia="zh-CN"/>
        </w:rPr>
        <w:t xml:space="preserve">照片： </w:t>
      </w:r>
    </w:p>
    <w:p w:rsidR="0009678C" w:rsidRPr="00C8631B" w:rsidRDefault="0032239D" w:rsidP="00C8631B">
      <w:pPr>
        <w:autoSpaceDE w:val="0"/>
        <w:autoSpaceDN w:val="0"/>
        <w:adjustRightInd w:val="0"/>
        <w:spacing w:line="360" w:lineRule="auto"/>
        <w:ind w:right="-1"/>
        <w:jc w:val="both"/>
        <w:rPr>
          <w:rFonts w:asciiTheme="minorEastAsia" w:hAnsiTheme="minorEastAsia" w:cs="Arial"/>
          <w:sz w:val="18"/>
          <w:szCs w:val="18"/>
          <w:lang w:eastAsia="zh-CN"/>
        </w:rPr>
      </w:pPr>
      <w:r w:rsidRPr="00C8631B">
        <w:rPr>
          <w:rFonts w:asciiTheme="minorEastAsia" w:hAnsiTheme="minorEastAsia" w:cs="Arial" w:hint="eastAsia"/>
          <w:sz w:val="18"/>
          <w:szCs w:val="18"/>
          <w:lang w:eastAsia="zh-CN"/>
        </w:rPr>
        <w:t>这是豪赛尔的新总部：在标志性的启动仪式上，威力集团的董事会、豪赛尔的经理和施工负责人都动起铁锹参与了揭幕。</w:t>
      </w:r>
    </w:p>
    <w:sectPr w:rsidR="0009678C" w:rsidRPr="00C8631B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374" w:rsidRDefault="00EC7374">
      <w:r>
        <w:separator/>
      </w:r>
    </w:p>
  </w:endnote>
  <w:endnote w:type="continuationSeparator" w:id="0">
    <w:p w:rsidR="00EC7374" w:rsidRDefault="00EC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FEA" w:rsidRDefault="00C8631B">
    <w:pPr>
      <w:pStyle w:val="Fu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-100330</wp:posOffset>
              </wp:positionV>
              <wp:extent cx="6972300" cy="6388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FEA" w:rsidRDefault="007D5FEA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  <w:lang w:eastAsia="zh-CN"/>
                            </w:rPr>
                            <w:t>Michael Weinig AG</w:t>
                          </w:r>
                        </w:p>
                        <w:p w:rsidR="007D5FEA" w:rsidRDefault="007D5FEA">
                          <w:pPr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eastAsia="zh-CN"/>
                            </w:rPr>
                            <w:t>Weinigstraße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eastAsia="zh-CN"/>
                            </w:rPr>
                            <w:t xml:space="preserve"> 2/4, 97941 Tauberbischofsheim · Postfach 14 40, 97934 Tauberbischofsheim, 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eastAsia="zh-CN"/>
                            </w:rPr>
                            <w:t>德国</w:t>
                          </w:r>
                        </w:p>
                        <w:p w:rsidR="007D5FEA" w:rsidRDefault="00EF63A6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eastAsia="zh-CN"/>
                            </w:rPr>
                            <w:t>电话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eastAsia="zh-CN"/>
                            </w:rPr>
                            <w:t xml:space="preserve"> +49 93 41/86-0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eastAsia="zh-CN"/>
                            </w:rPr>
                            <w:t>，传真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eastAsia="zh-CN"/>
                            </w:rPr>
                            <w:t xml:space="preserve"> +49 93 41/70 80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eastAsia="zh-CN"/>
                            </w:rPr>
                            <w:t>，电子邮箱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eastAsia="zh-CN"/>
                            </w:rPr>
                            <w:t xml:space="preserve"> info@weinig.com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eastAsia="zh-CN"/>
                            </w:rPr>
                            <w:t>，网址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eastAsia="zh-CN"/>
                            </w:rPr>
                            <w:t xml:space="preserve"> www.weinig.com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.35pt;margin-top:-7.9pt;width:549pt;height:5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    <v:textbox inset="0,0,0,0">
                <w:txbxContent>
                  <w:p w:rsidR="007D5FEA" w:rsidRDefault="007D5FEA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22"/>
                        <w:szCs w:val="22"/>
                        <w:lang w:eastAsia="zh-CN"/>
                      </w:rPr>
                      <w:t>Michael Weinig AG</w:t>
                    </w:r>
                  </w:p>
                  <w:p w:rsidR="007D5FEA" w:rsidRDefault="007D5FEA">
                    <w:pPr>
                      <w:rPr>
                        <w:rFonts w:ascii="Arial" w:hAnsi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sz w:val="15"/>
                        <w:szCs w:val="15"/>
                        <w:lang w:eastAsia="zh-CN"/>
                      </w:rPr>
                      <w:t xml:space="preserve">Weinigstraße 2/4, 97941 Tauberbischofsheim · Postfach 14 40, 97934 Tauberbischofsheim, </w:t>
                    </w:r>
                    <w:r>
                      <w:rPr>
                        <w:rFonts w:ascii="Arial" w:hAnsi="Arial"/>
                        <w:sz w:val="15"/>
                        <w:szCs w:val="15"/>
                        <w:lang w:eastAsia="zh-CN"/>
                      </w:rPr>
                      <w:t>德国</w:t>
                    </w:r>
                  </w:p>
                  <w:p w:rsidR="007D5FEA" w:rsidRDefault="00EF63A6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sz w:val="15"/>
                        <w:szCs w:val="15"/>
                        <w:lang w:eastAsia="zh-CN"/>
                      </w:rPr>
                      <w:t>电话</w:t>
                    </w:r>
                    <w:r>
                      <w:rPr>
                        <w:rFonts w:ascii="Arial" w:hAnsi="Arial"/>
                        <w:sz w:val="15"/>
                        <w:szCs w:val="15"/>
                        <w:lang w:eastAsia="zh-CN"/>
                      </w:rPr>
                      <w:t xml:space="preserve"> +49 93 41/86-0</w:t>
                    </w:r>
                    <w:r>
                      <w:rPr>
                        <w:rFonts w:ascii="Arial" w:hAnsi="Arial"/>
                        <w:sz w:val="15"/>
                        <w:szCs w:val="15"/>
                        <w:lang w:eastAsia="zh-CN"/>
                      </w:rPr>
                      <w:t>，传真</w:t>
                    </w:r>
                    <w:r>
                      <w:rPr>
                        <w:rFonts w:ascii="Arial" w:hAnsi="Arial"/>
                        <w:sz w:val="15"/>
                        <w:szCs w:val="15"/>
                        <w:lang w:eastAsia="zh-CN"/>
                      </w:rPr>
                      <w:t xml:space="preserve"> +49 93 41/70 80</w:t>
                    </w:r>
                    <w:r>
                      <w:rPr>
                        <w:rFonts w:ascii="Arial" w:hAnsi="Arial"/>
                        <w:sz w:val="15"/>
                        <w:szCs w:val="15"/>
                        <w:lang w:eastAsia="zh-CN"/>
                      </w:rPr>
                      <w:t>，电子邮箱</w:t>
                    </w:r>
                    <w:r>
                      <w:rPr>
                        <w:rFonts w:ascii="Arial" w:hAnsi="Arial"/>
                        <w:sz w:val="15"/>
                        <w:szCs w:val="15"/>
                        <w:lang w:eastAsia="zh-CN"/>
                      </w:rPr>
                      <w:t xml:space="preserve"> info@weinig.com</w:t>
                    </w:r>
                    <w:r>
                      <w:rPr>
                        <w:rFonts w:ascii="Arial" w:hAnsi="Arial"/>
                        <w:sz w:val="15"/>
                        <w:szCs w:val="15"/>
                        <w:lang w:eastAsia="zh-CN"/>
                      </w:rPr>
                      <w:t>，网址</w:t>
                    </w:r>
                    <w:r>
                      <w:rPr>
                        <w:rFonts w:ascii="Arial" w:hAnsi="Arial"/>
                        <w:sz w:val="15"/>
                        <w:szCs w:val="15"/>
                        <w:lang w:eastAsia="zh-CN"/>
                      </w:rPr>
                      <w:t xml:space="preserve"> www.weinig.com</w:t>
                    </w:r>
                  </w:p>
                </w:txbxContent>
              </v:textbox>
            </v:shape>
          </w:pict>
        </mc:Fallback>
      </mc:AlternateConten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374" w:rsidRDefault="00EC7374">
      <w:r>
        <w:separator/>
      </w:r>
    </w:p>
  </w:footnote>
  <w:footnote w:type="continuationSeparator" w:id="0">
    <w:p w:rsidR="00EC7374" w:rsidRDefault="00EC7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FEA" w:rsidRDefault="00C8631B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7560944</wp:posOffset>
              </wp:positionV>
              <wp:extent cx="144145" cy="0"/>
              <wp:effectExtent l="0" t="0" r="0" b="0"/>
              <wp:wrapNone/>
              <wp:docPr id="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5B5A23" id="Line 2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3780789</wp:posOffset>
              </wp:positionV>
              <wp:extent cx="144145" cy="0"/>
              <wp:effectExtent l="0" t="0" r="0" b="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C4AAEA" id="Line 2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    <w10:wrap anchorx="page" anchory="page"/>
              <w10:anchorlock/>
            </v:line>
          </w:pict>
        </mc:Fallback>
      </mc:AlternateContent>
    </w:r>
    <w:r w:rsidR="00125E8A">
      <w:rPr>
        <w:noProof/>
        <w:lang w:eastAsia="zh-CN"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7" type="#_x0000_t75" style="width:3pt;height:3pt" o:bullet="t">
        <v:imagedata r:id="rId1" o:title=""/>
      </v:shape>
    </w:pict>
  </w:numPicBullet>
  <w:numPicBullet w:numPicBulletId="1">
    <w:pict>
      <v:shape id="_x0000_i1348" type="#_x0000_t75" style="width:3pt;height:3pt" o:bullet="t">
        <v:imagedata r:id="rId2" o:title=""/>
      </v:shape>
    </w:pict>
  </w:numPicBullet>
  <w:numPicBullet w:numPicBulletId="2">
    <w:pict>
      <v:shape id="_x0000_i1349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9"/>
  </w:num>
  <w:num w:numId="5">
    <w:abstractNumId w:val="22"/>
  </w:num>
  <w:num w:numId="6">
    <w:abstractNumId w:val="5"/>
  </w:num>
  <w:num w:numId="7">
    <w:abstractNumId w:val="2"/>
  </w:num>
  <w:num w:numId="8">
    <w:abstractNumId w:val="25"/>
  </w:num>
  <w:num w:numId="9">
    <w:abstractNumId w:val="19"/>
  </w:num>
  <w:num w:numId="10">
    <w:abstractNumId w:val="15"/>
  </w:num>
  <w:num w:numId="11">
    <w:abstractNumId w:val="14"/>
  </w:num>
  <w:num w:numId="12">
    <w:abstractNumId w:val="29"/>
  </w:num>
  <w:num w:numId="13">
    <w:abstractNumId w:val="3"/>
  </w:num>
  <w:num w:numId="14">
    <w:abstractNumId w:val="21"/>
  </w:num>
  <w:num w:numId="15">
    <w:abstractNumId w:val="11"/>
  </w:num>
  <w:num w:numId="16">
    <w:abstractNumId w:val="27"/>
  </w:num>
  <w:num w:numId="17">
    <w:abstractNumId w:val="20"/>
  </w:num>
  <w:num w:numId="18">
    <w:abstractNumId w:val="18"/>
  </w:num>
  <w:num w:numId="19">
    <w:abstractNumId w:val="23"/>
  </w:num>
  <w:num w:numId="20">
    <w:abstractNumId w:val="4"/>
  </w:num>
  <w:num w:numId="21">
    <w:abstractNumId w:val="26"/>
  </w:num>
  <w:num w:numId="22">
    <w:abstractNumId w:val="16"/>
  </w:num>
  <w:num w:numId="23">
    <w:abstractNumId w:val="6"/>
  </w:num>
  <w:num w:numId="24">
    <w:abstractNumId w:val="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983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F0"/>
    <w:rsid w:val="000003BF"/>
    <w:rsid w:val="00002287"/>
    <w:rsid w:val="000042AF"/>
    <w:rsid w:val="00004D8D"/>
    <w:rsid w:val="000059EB"/>
    <w:rsid w:val="00011820"/>
    <w:rsid w:val="00012958"/>
    <w:rsid w:val="000156D9"/>
    <w:rsid w:val="00016796"/>
    <w:rsid w:val="00017724"/>
    <w:rsid w:val="00017B52"/>
    <w:rsid w:val="00017F0A"/>
    <w:rsid w:val="00020780"/>
    <w:rsid w:val="00022ED1"/>
    <w:rsid w:val="0002317E"/>
    <w:rsid w:val="00025364"/>
    <w:rsid w:val="000253E3"/>
    <w:rsid w:val="000269CE"/>
    <w:rsid w:val="000301B5"/>
    <w:rsid w:val="00031FB5"/>
    <w:rsid w:val="00033347"/>
    <w:rsid w:val="00042C01"/>
    <w:rsid w:val="00044AA7"/>
    <w:rsid w:val="00051FEF"/>
    <w:rsid w:val="00054473"/>
    <w:rsid w:val="00054B69"/>
    <w:rsid w:val="00055433"/>
    <w:rsid w:val="00065085"/>
    <w:rsid w:val="00065BEB"/>
    <w:rsid w:val="00072B9A"/>
    <w:rsid w:val="00073EA8"/>
    <w:rsid w:val="000761D8"/>
    <w:rsid w:val="00082A88"/>
    <w:rsid w:val="00083E7D"/>
    <w:rsid w:val="00084E3B"/>
    <w:rsid w:val="0008775D"/>
    <w:rsid w:val="00091151"/>
    <w:rsid w:val="0009434A"/>
    <w:rsid w:val="0009678C"/>
    <w:rsid w:val="00097F4D"/>
    <w:rsid w:val="000A0A07"/>
    <w:rsid w:val="000A19AD"/>
    <w:rsid w:val="000A41DE"/>
    <w:rsid w:val="000A7CB2"/>
    <w:rsid w:val="000B03AA"/>
    <w:rsid w:val="000B0545"/>
    <w:rsid w:val="000B1DB8"/>
    <w:rsid w:val="000B6C84"/>
    <w:rsid w:val="000B7506"/>
    <w:rsid w:val="000C4595"/>
    <w:rsid w:val="000C5562"/>
    <w:rsid w:val="000C5DA9"/>
    <w:rsid w:val="000D3FD3"/>
    <w:rsid w:val="000D5FED"/>
    <w:rsid w:val="000D67F6"/>
    <w:rsid w:val="000E47A7"/>
    <w:rsid w:val="000F6783"/>
    <w:rsid w:val="0010043C"/>
    <w:rsid w:val="0010116B"/>
    <w:rsid w:val="00106D18"/>
    <w:rsid w:val="00110FB2"/>
    <w:rsid w:val="001165B1"/>
    <w:rsid w:val="00121B05"/>
    <w:rsid w:val="001231FC"/>
    <w:rsid w:val="00124301"/>
    <w:rsid w:val="001246C5"/>
    <w:rsid w:val="00125E8A"/>
    <w:rsid w:val="001306E4"/>
    <w:rsid w:val="001328FD"/>
    <w:rsid w:val="00133C83"/>
    <w:rsid w:val="00134541"/>
    <w:rsid w:val="00137DD2"/>
    <w:rsid w:val="001400B4"/>
    <w:rsid w:val="00140C28"/>
    <w:rsid w:val="00143C49"/>
    <w:rsid w:val="0014402B"/>
    <w:rsid w:val="00147885"/>
    <w:rsid w:val="00150FB6"/>
    <w:rsid w:val="00162F48"/>
    <w:rsid w:val="001664AB"/>
    <w:rsid w:val="00173842"/>
    <w:rsid w:val="00174252"/>
    <w:rsid w:val="00174BBA"/>
    <w:rsid w:val="00174F25"/>
    <w:rsid w:val="00176076"/>
    <w:rsid w:val="0018017E"/>
    <w:rsid w:val="00183C4D"/>
    <w:rsid w:val="001936B6"/>
    <w:rsid w:val="00195204"/>
    <w:rsid w:val="0019610B"/>
    <w:rsid w:val="00197869"/>
    <w:rsid w:val="001A10F2"/>
    <w:rsid w:val="001A3203"/>
    <w:rsid w:val="001A51CD"/>
    <w:rsid w:val="001A5302"/>
    <w:rsid w:val="001B045C"/>
    <w:rsid w:val="001B31AB"/>
    <w:rsid w:val="001C116E"/>
    <w:rsid w:val="001C2418"/>
    <w:rsid w:val="001C2C6F"/>
    <w:rsid w:val="001D0FCC"/>
    <w:rsid w:val="001D2B20"/>
    <w:rsid w:val="001D598F"/>
    <w:rsid w:val="001D75BB"/>
    <w:rsid w:val="001E0499"/>
    <w:rsid w:val="001E0F15"/>
    <w:rsid w:val="001E39C2"/>
    <w:rsid w:val="001F13A7"/>
    <w:rsid w:val="001F3B1E"/>
    <w:rsid w:val="001F75EC"/>
    <w:rsid w:val="001F7B84"/>
    <w:rsid w:val="002140FC"/>
    <w:rsid w:val="002157C3"/>
    <w:rsid w:val="00215B09"/>
    <w:rsid w:val="00216287"/>
    <w:rsid w:val="002373B4"/>
    <w:rsid w:val="00247D0F"/>
    <w:rsid w:val="0025072C"/>
    <w:rsid w:val="00255232"/>
    <w:rsid w:val="00255D17"/>
    <w:rsid w:val="002576DD"/>
    <w:rsid w:val="00264F2F"/>
    <w:rsid w:val="002653BA"/>
    <w:rsid w:val="00273809"/>
    <w:rsid w:val="00276069"/>
    <w:rsid w:val="00276C2F"/>
    <w:rsid w:val="0028086B"/>
    <w:rsid w:val="00281AEE"/>
    <w:rsid w:val="00282679"/>
    <w:rsid w:val="0029373B"/>
    <w:rsid w:val="00295091"/>
    <w:rsid w:val="002A12A0"/>
    <w:rsid w:val="002A28AD"/>
    <w:rsid w:val="002A33E6"/>
    <w:rsid w:val="002A39E5"/>
    <w:rsid w:val="002A5ED0"/>
    <w:rsid w:val="002A7CFB"/>
    <w:rsid w:val="002B1171"/>
    <w:rsid w:val="002B4D98"/>
    <w:rsid w:val="002B72EE"/>
    <w:rsid w:val="002C01C4"/>
    <w:rsid w:val="002C0E55"/>
    <w:rsid w:val="002C3A06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4F47"/>
    <w:rsid w:val="002F63B8"/>
    <w:rsid w:val="002F708E"/>
    <w:rsid w:val="00303E2E"/>
    <w:rsid w:val="00306012"/>
    <w:rsid w:val="00306D00"/>
    <w:rsid w:val="003143C0"/>
    <w:rsid w:val="00314CC1"/>
    <w:rsid w:val="00320055"/>
    <w:rsid w:val="0032239D"/>
    <w:rsid w:val="00322DE8"/>
    <w:rsid w:val="003279AA"/>
    <w:rsid w:val="00333416"/>
    <w:rsid w:val="00334C66"/>
    <w:rsid w:val="00340D9E"/>
    <w:rsid w:val="00342705"/>
    <w:rsid w:val="00345C45"/>
    <w:rsid w:val="0034762D"/>
    <w:rsid w:val="00353723"/>
    <w:rsid w:val="00353D59"/>
    <w:rsid w:val="00355382"/>
    <w:rsid w:val="00355890"/>
    <w:rsid w:val="003605C8"/>
    <w:rsid w:val="00362507"/>
    <w:rsid w:val="00363E0C"/>
    <w:rsid w:val="00372762"/>
    <w:rsid w:val="00373A31"/>
    <w:rsid w:val="00377F08"/>
    <w:rsid w:val="00382717"/>
    <w:rsid w:val="0038428F"/>
    <w:rsid w:val="00386B08"/>
    <w:rsid w:val="00392415"/>
    <w:rsid w:val="0039271E"/>
    <w:rsid w:val="003927BB"/>
    <w:rsid w:val="0039468F"/>
    <w:rsid w:val="00394FAB"/>
    <w:rsid w:val="00395178"/>
    <w:rsid w:val="003A37C2"/>
    <w:rsid w:val="003A3862"/>
    <w:rsid w:val="003A60E0"/>
    <w:rsid w:val="003A6C3C"/>
    <w:rsid w:val="003B1563"/>
    <w:rsid w:val="003B439A"/>
    <w:rsid w:val="003B44C4"/>
    <w:rsid w:val="003C1B2B"/>
    <w:rsid w:val="003C2A28"/>
    <w:rsid w:val="003C4162"/>
    <w:rsid w:val="003D0721"/>
    <w:rsid w:val="003D207A"/>
    <w:rsid w:val="003D5961"/>
    <w:rsid w:val="003D6338"/>
    <w:rsid w:val="003E1079"/>
    <w:rsid w:val="003E188E"/>
    <w:rsid w:val="003E2651"/>
    <w:rsid w:val="003E4A0E"/>
    <w:rsid w:val="003E7FF5"/>
    <w:rsid w:val="003F06E7"/>
    <w:rsid w:val="003F5331"/>
    <w:rsid w:val="004058B6"/>
    <w:rsid w:val="00405ED3"/>
    <w:rsid w:val="00406D80"/>
    <w:rsid w:val="004112E7"/>
    <w:rsid w:val="00415E87"/>
    <w:rsid w:val="0042184D"/>
    <w:rsid w:val="0043114C"/>
    <w:rsid w:val="004336D5"/>
    <w:rsid w:val="00433EFE"/>
    <w:rsid w:val="004406F2"/>
    <w:rsid w:val="0044213F"/>
    <w:rsid w:val="00442DFE"/>
    <w:rsid w:val="00443438"/>
    <w:rsid w:val="004436E6"/>
    <w:rsid w:val="004458F1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74BB9"/>
    <w:rsid w:val="0048200F"/>
    <w:rsid w:val="00482C3C"/>
    <w:rsid w:val="004862F3"/>
    <w:rsid w:val="0049009A"/>
    <w:rsid w:val="004901B2"/>
    <w:rsid w:val="00492666"/>
    <w:rsid w:val="0049402F"/>
    <w:rsid w:val="00495D74"/>
    <w:rsid w:val="004A36AD"/>
    <w:rsid w:val="004A3DEF"/>
    <w:rsid w:val="004A4015"/>
    <w:rsid w:val="004A44D9"/>
    <w:rsid w:val="004A50DA"/>
    <w:rsid w:val="004A6A08"/>
    <w:rsid w:val="004A6F83"/>
    <w:rsid w:val="004B0DF4"/>
    <w:rsid w:val="004B713D"/>
    <w:rsid w:val="004C10A6"/>
    <w:rsid w:val="004C1D6C"/>
    <w:rsid w:val="004C3161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2995"/>
    <w:rsid w:val="004E7828"/>
    <w:rsid w:val="004F1B44"/>
    <w:rsid w:val="004F2071"/>
    <w:rsid w:val="004F6A92"/>
    <w:rsid w:val="004F6ED0"/>
    <w:rsid w:val="00505532"/>
    <w:rsid w:val="0051089C"/>
    <w:rsid w:val="00513072"/>
    <w:rsid w:val="00513640"/>
    <w:rsid w:val="0051485D"/>
    <w:rsid w:val="0051604D"/>
    <w:rsid w:val="00516BB5"/>
    <w:rsid w:val="005215BB"/>
    <w:rsid w:val="00521D64"/>
    <w:rsid w:val="00524558"/>
    <w:rsid w:val="005249DA"/>
    <w:rsid w:val="00536AB4"/>
    <w:rsid w:val="00537BC8"/>
    <w:rsid w:val="00540E5E"/>
    <w:rsid w:val="00544243"/>
    <w:rsid w:val="0054501F"/>
    <w:rsid w:val="00547849"/>
    <w:rsid w:val="00553FB9"/>
    <w:rsid w:val="00562517"/>
    <w:rsid w:val="00562D18"/>
    <w:rsid w:val="00563581"/>
    <w:rsid w:val="00567133"/>
    <w:rsid w:val="00574594"/>
    <w:rsid w:val="0057463A"/>
    <w:rsid w:val="00575638"/>
    <w:rsid w:val="00576BAF"/>
    <w:rsid w:val="00577766"/>
    <w:rsid w:val="005834B1"/>
    <w:rsid w:val="00585A2B"/>
    <w:rsid w:val="00586459"/>
    <w:rsid w:val="0058779D"/>
    <w:rsid w:val="005A33ED"/>
    <w:rsid w:val="005A50D3"/>
    <w:rsid w:val="005A6E59"/>
    <w:rsid w:val="005B1C52"/>
    <w:rsid w:val="005B635D"/>
    <w:rsid w:val="005B6AF4"/>
    <w:rsid w:val="005C0081"/>
    <w:rsid w:val="005C2E07"/>
    <w:rsid w:val="005C4065"/>
    <w:rsid w:val="005C7B88"/>
    <w:rsid w:val="005D12BA"/>
    <w:rsid w:val="005D61FD"/>
    <w:rsid w:val="005D7205"/>
    <w:rsid w:val="005E0421"/>
    <w:rsid w:val="005F4A8B"/>
    <w:rsid w:val="00600F9D"/>
    <w:rsid w:val="0060193A"/>
    <w:rsid w:val="00603B7A"/>
    <w:rsid w:val="00611581"/>
    <w:rsid w:val="006178AD"/>
    <w:rsid w:val="0062326B"/>
    <w:rsid w:val="006248FE"/>
    <w:rsid w:val="00625EAB"/>
    <w:rsid w:val="00627242"/>
    <w:rsid w:val="00632B95"/>
    <w:rsid w:val="00640FC7"/>
    <w:rsid w:val="00642205"/>
    <w:rsid w:val="006443C6"/>
    <w:rsid w:val="00652E7D"/>
    <w:rsid w:val="0065398D"/>
    <w:rsid w:val="00653B75"/>
    <w:rsid w:val="00655684"/>
    <w:rsid w:val="00661B7D"/>
    <w:rsid w:val="00662D24"/>
    <w:rsid w:val="00663970"/>
    <w:rsid w:val="0066440B"/>
    <w:rsid w:val="006646C0"/>
    <w:rsid w:val="00677B8C"/>
    <w:rsid w:val="006874A3"/>
    <w:rsid w:val="0069019E"/>
    <w:rsid w:val="00691476"/>
    <w:rsid w:val="00694330"/>
    <w:rsid w:val="00696279"/>
    <w:rsid w:val="006A4B06"/>
    <w:rsid w:val="006B0241"/>
    <w:rsid w:val="006B0393"/>
    <w:rsid w:val="006B1200"/>
    <w:rsid w:val="006B1B7A"/>
    <w:rsid w:val="006B2767"/>
    <w:rsid w:val="006D2951"/>
    <w:rsid w:val="006D49C9"/>
    <w:rsid w:val="006D62B1"/>
    <w:rsid w:val="006D73C4"/>
    <w:rsid w:val="006E2978"/>
    <w:rsid w:val="006E378D"/>
    <w:rsid w:val="006F058E"/>
    <w:rsid w:val="006F07EF"/>
    <w:rsid w:val="006F1CC4"/>
    <w:rsid w:val="00700B29"/>
    <w:rsid w:val="007023F8"/>
    <w:rsid w:val="007240C7"/>
    <w:rsid w:val="00730250"/>
    <w:rsid w:val="00730618"/>
    <w:rsid w:val="00731F92"/>
    <w:rsid w:val="0073490E"/>
    <w:rsid w:val="00737740"/>
    <w:rsid w:val="0074015D"/>
    <w:rsid w:val="00745FD4"/>
    <w:rsid w:val="0074639A"/>
    <w:rsid w:val="0075175C"/>
    <w:rsid w:val="00757271"/>
    <w:rsid w:val="00760036"/>
    <w:rsid w:val="00763FB9"/>
    <w:rsid w:val="00767915"/>
    <w:rsid w:val="007721AF"/>
    <w:rsid w:val="00773C81"/>
    <w:rsid w:val="00776626"/>
    <w:rsid w:val="00776C0D"/>
    <w:rsid w:val="00784226"/>
    <w:rsid w:val="00786AC4"/>
    <w:rsid w:val="0078734B"/>
    <w:rsid w:val="0079247B"/>
    <w:rsid w:val="00793950"/>
    <w:rsid w:val="00793FAE"/>
    <w:rsid w:val="007954A4"/>
    <w:rsid w:val="00796E0A"/>
    <w:rsid w:val="007A396A"/>
    <w:rsid w:val="007A3A65"/>
    <w:rsid w:val="007A672B"/>
    <w:rsid w:val="007B22DD"/>
    <w:rsid w:val="007C174B"/>
    <w:rsid w:val="007C359A"/>
    <w:rsid w:val="007C457E"/>
    <w:rsid w:val="007D211D"/>
    <w:rsid w:val="007D33F1"/>
    <w:rsid w:val="007D5FEA"/>
    <w:rsid w:val="007D6BE3"/>
    <w:rsid w:val="007E15B7"/>
    <w:rsid w:val="007E76F6"/>
    <w:rsid w:val="007E7F95"/>
    <w:rsid w:val="007F3747"/>
    <w:rsid w:val="007F5816"/>
    <w:rsid w:val="007F66E1"/>
    <w:rsid w:val="007F762D"/>
    <w:rsid w:val="008060E4"/>
    <w:rsid w:val="00806C4C"/>
    <w:rsid w:val="0080740E"/>
    <w:rsid w:val="00807530"/>
    <w:rsid w:val="008112D1"/>
    <w:rsid w:val="008142F9"/>
    <w:rsid w:val="00816B8B"/>
    <w:rsid w:val="008213F3"/>
    <w:rsid w:val="008215CE"/>
    <w:rsid w:val="008230F7"/>
    <w:rsid w:val="00825873"/>
    <w:rsid w:val="0082605A"/>
    <w:rsid w:val="00826895"/>
    <w:rsid w:val="00827316"/>
    <w:rsid w:val="008305C4"/>
    <w:rsid w:val="00834CAA"/>
    <w:rsid w:val="00836D02"/>
    <w:rsid w:val="008408A5"/>
    <w:rsid w:val="008417F8"/>
    <w:rsid w:val="00844060"/>
    <w:rsid w:val="0085783B"/>
    <w:rsid w:val="00863FB8"/>
    <w:rsid w:val="00865325"/>
    <w:rsid w:val="00866BD0"/>
    <w:rsid w:val="00871341"/>
    <w:rsid w:val="008716C6"/>
    <w:rsid w:val="00871E96"/>
    <w:rsid w:val="00874CC3"/>
    <w:rsid w:val="00876032"/>
    <w:rsid w:val="00881E00"/>
    <w:rsid w:val="00882263"/>
    <w:rsid w:val="00885C76"/>
    <w:rsid w:val="008866E5"/>
    <w:rsid w:val="0088695E"/>
    <w:rsid w:val="008878B6"/>
    <w:rsid w:val="00890D68"/>
    <w:rsid w:val="00897DDE"/>
    <w:rsid w:val="008A3014"/>
    <w:rsid w:val="008A4FE4"/>
    <w:rsid w:val="008A595C"/>
    <w:rsid w:val="008A7FC5"/>
    <w:rsid w:val="008B0A38"/>
    <w:rsid w:val="008B58D9"/>
    <w:rsid w:val="008B5B90"/>
    <w:rsid w:val="008B7235"/>
    <w:rsid w:val="008C47E4"/>
    <w:rsid w:val="008C4B45"/>
    <w:rsid w:val="008C53F3"/>
    <w:rsid w:val="008C78E0"/>
    <w:rsid w:val="008D260C"/>
    <w:rsid w:val="008D3014"/>
    <w:rsid w:val="008D6132"/>
    <w:rsid w:val="008D6953"/>
    <w:rsid w:val="008E38EF"/>
    <w:rsid w:val="008E514F"/>
    <w:rsid w:val="008E7811"/>
    <w:rsid w:val="008F27B8"/>
    <w:rsid w:val="008F40F5"/>
    <w:rsid w:val="008F4530"/>
    <w:rsid w:val="008F46AD"/>
    <w:rsid w:val="0090327B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5E3C"/>
    <w:rsid w:val="00926F6D"/>
    <w:rsid w:val="00933509"/>
    <w:rsid w:val="009352D6"/>
    <w:rsid w:val="00936E05"/>
    <w:rsid w:val="0094006B"/>
    <w:rsid w:val="00943579"/>
    <w:rsid w:val="00944D2C"/>
    <w:rsid w:val="00950410"/>
    <w:rsid w:val="009565AA"/>
    <w:rsid w:val="00962104"/>
    <w:rsid w:val="00967217"/>
    <w:rsid w:val="00973E27"/>
    <w:rsid w:val="00974CCA"/>
    <w:rsid w:val="009764B0"/>
    <w:rsid w:val="00977AA5"/>
    <w:rsid w:val="00981D35"/>
    <w:rsid w:val="00984CCB"/>
    <w:rsid w:val="00984CFE"/>
    <w:rsid w:val="0099294D"/>
    <w:rsid w:val="00992F84"/>
    <w:rsid w:val="009936F3"/>
    <w:rsid w:val="00993AEC"/>
    <w:rsid w:val="00995510"/>
    <w:rsid w:val="00996950"/>
    <w:rsid w:val="009A478D"/>
    <w:rsid w:val="009A5915"/>
    <w:rsid w:val="009B08CB"/>
    <w:rsid w:val="009B2162"/>
    <w:rsid w:val="009B4220"/>
    <w:rsid w:val="009B6082"/>
    <w:rsid w:val="009B6832"/>
    <w:rsid w:val="009C0E6B"/>
    <w:rsid w:val="009D0470"/>
    <w:rsid w:val="009D4ABC"/>
    <w:rsid w:val="009D5AF8"/>
    <w:rsid w:val="009E4530"/>
    <w:rsid w:val="009F02F3"/>
    <w:rsid w:val="009F2184"/>
    <w:rsid w:val="009F39F6"/>
    <w:rsid w:val="009F460E"/>
    <w:rsid w:val="009F4873"/>
    <w:rsid w:val="009F4D3F"/>
    <w:rsid w:val="009F721A"/>
    <w:rsid w:val="00A00149"/>
    <w:rsid w:val="00A03F4A"/>
    <w:rsid w:val="00A041FC"/>
    <w:rsid w:val="00A06DFB"/>
    <w:rsid w:val="00A21771"/>
    <w:rsid w:val="00A22010"/>
    <w:rsid w:val="00A2687F"/>
    <w:rsid w:val="00A34E53"/>
    <w:rsid w:val="00A34F36"/>
    <w:rsid w:val="00A360A6"/>
    <w:rsid w:val="00A369E9"/>
    <w:rsid w:val="00A40DC8"/>
    <w:rsid w:val="00A41907"/>
    <w:rsid w:val="00A50175"/>
    <w:rsid w:val="00A51B04"/>
    <w:rsid w:val="00A532A1"/>
    <w:rsid w:val="00A56FA0"/>
    <w:rsid w:val="00A67436"/>
    <w:rsid w:val="00A72837"/>
    <w:rsid w:val="00A7356B"/>
    <w:rsid w:val="00A75521"/>
    <w:rsid w:val="00A77E98"/>
    <w:rsid w:val="00A80F4E"/>
    <w:rsid w:val="00A84E34"/>
    <w:rsid w:val="00A90332"/>
    <w:rsid w:val="00A93B02"/>
    <w:rsid w:val="00A9552F"/>
    <w:rsid w:val="00AA771C"/>
    <w:rsid w:val="00AB12EC"/>
    <w:rsid w:val="00AB2F1E"/>
    <w:rsid w:val="00AB5CAB"/>
    <w:rsid w:val="00AC465B"/>
    <w:rsid w:val="00AC6662"/>
    <w:rsid w:val="00AD7331"/>
    <w:rsid w:val="00AE455D"/>
    <w:rsid w:val="00AE64EE"/>
    <w:rsid w:val="00AF0BC8"/>
    <w:rsid w:val="00B00C7D"/>
    <w:rsid w:val="00B03934"/>
    <w:rsid w:val="00B042D4"/>
    <w:rsid w:val="00B06D6E"/>
    <w:rsid w:val="00B25B7A"/>
    <w:rsid w:val="00B275F8"/>
    <w:rsid w:val="00B32469"/>
    <w:rsid w:val="00B3764D"/>
    <w:rsid w:val="00B449A0"/>
    <w:rsid w:val="00B4552C"/>
    <w:rsid w:val="00B5749E"/>
    <w:rsid w:val="00B61923"/>
    <w:rsid w:val="00B62627"/>
    <w:rsid w:val="00B66893"/>
    <w:rsid w:val="00B702C0"/>
    <w:rsid w:val="00B7265B"/>
    <w:rsid w:val="00B80F67"/>
    <w:rsid w:val="00B81535"/>
    <w:rsid w:val="00B8331B"/>
    <w:rsid w:val="00B87F54"/>
    <w:rsid w:val="00B9213F"/>
    <w:rsid w:val="00B9326C"/>
    <w:rsid w:val="00B96DF4"/>
    <w:rsid w:val="00BA0404"/>
    <w:rsid w:val="00BB124D"/>
    <w:rsid w:val="00BB2F2F"/>
    <w:rsid w:val="00BB5563"/>
    <w:rsid w:val="00BC0634"/>
    <w:rsid w:val="00BC0700"/>
    <w:rsid w:val="00BC0AF8"/>
    <w:rsid w:val="00BC0D9C"/>
    <w:rsid w:val="00BC224B"/>
    <w:rsid w:val="00BC45FC"/>
    <w:rsid w:val="00BC4969"/>
    <w:rsid w:val="00BD0BD8"/>
    <w:rsid w:val="00BD2A7A"/>
    <w:rsid w:val="00BD373A"/>
    <w:rsid w:val="00BD3EB4"/>
    <w:rsid w:val="00BE1E72"/>
    <w:rsid w:val="00BF3117"/>
    <w:rsid w:val="00BF467A"/>
    <w:rsid w:val="00C014DA"/>
    <w:rsid w:val="00C02E58"/>
    <w:rsid w:val="00C069D0"/>
    <w:rsid w:val="00C071C9"/>
    <w:rsid w:val="00C112D1"/>
    <w:rsid w:val="00C12144"/>
    <w:rsid w:val="00C12916"/>
    <w:rsid w:val="00C135A6"/>
    <w:rsid w:val="00C13FED"/>
    <w:rsid w:val="00C15F5D"/>
    <w:rsid w:val="00C16D1C"/>
    <w:rsid w:val="00C24640"/>
    <w:rsid w:val="00C3402E"/>
    <w:rsid w:val="00C34749"/>
    <w:rsid w:val="00C348B3"/>
    <w:rsid w:val="00C36296"/>
    <w:rsid w:val="00C415F6"/>
    <w:rsid w:val="00C42060"/>
    <w:rsid w:val="00C43A0E"/>
    <w:rsid w:val="00C46986"/>
    <w:rsid w:val="00C502D3"/>
    <w:rsid w:val="00C523E5"/>
    <w:rsid w:val="00C53BA3"/>
    <w:rsid w:val="00C56EB9"/>
    <w:rsid w:val="00C57BB6"/>
    <w:rsid w:val="00C57C8E"/>
    <w:rsid w:val="00C6359A"/>
    <w:rsid w:val="00C64BEB"/>
    <w:rsid w:val="00C655AE"/>
    <w:rsid w:val="00C661D8"/>
    <w:rsid w:val="00C67998"/>
    <w:rsid w:val="00C7432C"/>
    <w:rsid w:val="00C82AB9"/>
    <w:rsid w:val="00C8631B"/>
    <w:rsid w:val="00C91CCA"/>
    <w:rsid w:val="00C946F1"/>
    <w:rsid w:val="00C97A1F"/>
    <w:rsid w:val="00CA1B2D"/>
    <w:rsid w:val="00CA4631"/>
    <w:rsid w:val="00CA616C"/>
    <w:rsid w:val="00CB2C49"/>
    <w:rsid w:val="00CB2C97"/>
    <w:rsid w:val="00CB64F6"/>
    <w:rsid w:val="00CC19C4"/>
    <w:rsid w:val="00CC2D7D"/>
    <w:rsid w:val="00CD1330"/>
    <w:rsid w:val="00CD39E6"/>
    <w:rsid w:val="00CE37A4"/>
    <w:rsid w:val="00CE3990"/>
    <w:rsid w:val="00CE513F"/>
    <w:rsid w:val="00CF02A5"/>
    <w:rsid w:val="00CF1A93"/>
    <w:rsid w:val="00D02269"/>
    <w:rsid w:val="00D039D2"/>
    <w:rsid w:val="00D0730F"/>
    <w:rsid w:val="00D11074"/>
    <w:rsid w:val="00D13446"/>
    <w:rsid w:val="00D141FA"/>
    <w:rsid w:val="00D1526F"/>
    <w:rsid w:val="00D20148"/>
    <w:rsid w:val="00D20183"/>
    <w:rsid w:val="00D2126D"/>
    <w:rsid w:val="00D240EF"/>
    <w:rsid w:val="00D264D6"/>
    <w:rsid w:val="00D30DE2"/>
    <w:rsid w:val="00D40CB0"/>
    <w:rsid w:val="00D444F3"/>
    <w:rsid w:val="00D47B3A"/>
    <w:rsid w:val="00D50F61"/>
    <w:rsid w:val="00D5128B"/>
    <w:rsid w:val="00D513E9"/>
    <w:rsid w:val="00D5436E"/>
    <w:rsid w:val="00D552A3"/>
    <w:rsid w:val="00D55B62"/>
    <w:rsid w:val="00D55BED"/>
    <w:rsid w:val="00D60AD7"/>
    <w:rsid w:val="00D63163"/>
    <w:rsid w:val="00D645E5"/>
    <w:rsid w:val="00D661E1"/>
    <w:rsid w:val="00D66735"/>
    <w:rsid w:val="00D66A36"/>
    <w:rsid w:val="00D715B3"/>
    <w:rsid w:val="00D7295E"/>
    <w:rsid w:val="00D746BD"/>
    <w:rsid w:val="00D81804"/>
    <w:rsid w:val="00D81C89"/>
    <w:rsid w:val="00D835FF"/>
    <w:rsid w:val="00D87C6A"/>
    <w:rsid w:val="00D90C8E"/>
    <w:rsid w:val="00DA09A8"/>
    <w:rsid w:val="00DA1F38"/>
    <w:rsid w:val="00DB2924"/>
    <w:rsid w:val="00DB499B"/>
    <w:rsid w:val="00DB4B6E"/>
    <w:rsid w:val="00DB7763"/>
    <w:rsid w:val="00DC4995"/>
    <w:rsid w:val="00DC5EE7"/>
    <w:rsid w:val="00DC768B"/>
    <w:rsid w:val="00DD023B"/>
    <w:rsid w:val="00DD4266"/>
    <w:rsid w:val="00DE0D10"/>
    <w:rsid w:val="00DE45B5"/>
    <w:rsid w:val="00DE6FA2"/>
    <w:rsid w:val="00DF4233"/>
    <w:rsid w:val="00DF737D"/>
    <w:rsid w:val="00E0050D"/>
    <w:rsid w:val="00E0126B"/>
    <w:rsid w:val="00E038F2"/>
    <w:rsid w:val="00E06618"/>
    <w:rsid w:val="00E134A9"/>
    <w:rsid w:val="00E13E9E"/>
    <w:rsid w:val="00E14912"/>
    <w:rsid w:val="00E153C3"/>
    <w:rsid w:val="00E246B2"/>
    <w:rsid w:val="00E24DC7"/>
    <w:rsid w:val="00E2710B"/>
    <w:rsid w:val="00E27ABD"/>
    <w:rsid w:val="00E40581"/>
    <w:rsid w:val="00E41405"/>
    <w:rsid w:val="00E46E87"/>
    <w:rsid w:val="00E525CD"/>
    <w:rsid w:val="00E579A0"/>
    <w:rsid w:val="00E57CB6"/>
    <w:rsid w:val="00E60B30"/>
    <w:rsid w:val="00E60CDD"/>
    <w:rsid w:val="00E60DA0"/>
    <w:rsid w:val="00E63EFE"/>
    <w:rsid w:val="00E649CC"/>
    <w:rsid w:val="00E65C3D"/>
    <w:rsid w:val="00E70E72"/>
    <w:rsid w:val="00E741B8"/>
    <w:rsid w:val="00E821E3"/>
    <w:rsid w:val="00E83E9B"/>
    <w:rsid w:val="00E84456"/>
    <w:rsid w:val="00E868D3"/>
    <w:rsid w:val="00E95574"/>
    <w:rsid w:val="00E959AA"/>
    <w:rsid w:val="00EA166B"/>
    <w:rsid w:val="00EA16FD"/>
    <w:rsid w:val="00EA1EA9"/>
    <w:rsid w:val="00EA7B1B"/>
    <w:rsid w:val="00EB155F"/>
    <w:rsid w:val="00EB35D4"/>
    <w:rsid w:val="00EB54E4"/>
    <w:rsid w:val="00EC3215"/>
    <w:rsid w:val="00EC352F"/>
    <w:rsid w:val="00EC4FAF"/>
    <w:rsid w:val="00EC7374"/>
    <w:rsid w:val="00ED20B2"/>
    <w:rsid w:val="00ED35D2"/>
    <w:rsid w:val="00EE0F40"/>
    <w:rsid w:val="00EE5A8D"/>
    <w:rsid w:val="00EE6AD1"/>
    <w:rsid w:val="00EE74D6"/>
    <w:rsid w:val="00EF37F3"/>
    <w:rsid w:val="00EF5F92"/>
    <w:rsid w:val="00EF63A6"/>
    <w:rsid w:val="00F04129"/>
    <w:rsid w:val="00F207A2"/>
    <w:rsid w:val="00F2310C"/>
    <w:rsid w:val="00F24C51"/>
    <w:rsid w:val="00F34326"/>
    <w:rsid w:val="00F352AD"/>
    <w:rsid w:val="00F35D9D"/>
    <w:rsid w:val="00F43A9F"/>
    <w:rsid w:val="00F45C9C"/>
    <w:rsid w:val="00F4634A"/>
    <w:rsid w:val="00F50AD5"/>
    <w:rsid w:val="00F52C7B"/>
    <w:rsid w:val="00F53B05"/>
    <w:rsid w:val="00F61FB4"/>
    <w:rsid w:val="00F7249B"/>
    <w:rsid w:val="00F72549"/>
    <w:rsid w:val="00F755A1"/>
    <w:rsid w:val="00F86711"/>
    <w:rsid w:val="00F86B5C"/>
    <w:rsid w:val="00F9031C"/>
    <w:rsid w:val="00F92627"/>
    <w:rsid w:val="00F948DE"/>
    <w:rsid w:val="00F94ECE"/>
    <w:rsid w:val="00F95BEC"/>
    <w:rsid w:val="00FA0916"/>
    <w:rsid w:val="00FA3ABB"/>
    <w:rsid w:val="00FA3C28"/>
    <w:rsid w:val="00FA562C"/>
    <w:rsid w:val="00FA765E"/>
    <w:rsid w:val="00FB3377"/>
    <w:rsid w:val="00FB3ED6"/>
    <w:rsid w:val="00FC012F"/>
    <w:rsid w:val="00FC01A9"/>
    <w:rsid w:val="00FC1051"/>
    <w:rsid w:val="00FD31DC"/>
    <w:rsid w:val="00FD5130"/>
    <w:rsid w:val="00FD6A46"/>
    <w:rsid w:val="00FD79F7"/>
    <w:rsid w:val="00FE2662"/>
    <w:rsid w:val="00FE60AC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836"/>
    </o:shapedefaults>
    <o:shapelayout v:ext="edit">
      <o:idmap v:ext="edit" data="1"/>
    </o:shapelayout>
  </w:shapeDefaults>
  <w:decimalSymbol w:val=","/>
  <w:listSeparator w:val=";"/>
  <w14:docId w14:val="27AF9B11"/>
  <w15:docId w15:val="{F8CABD15-16C7-462B-AE6D-DBE03CE5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styleId="StandardWeb">
    <w:name w:val="Normal (Web)"/>
    <w:basedOn w:val="Standard"/>
    <w:uiPriority w:val="99"/>
    <w:semiHidden/>
    <w:unhideWhenUsed/>
    <w:rsid w:val="006A4B0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E0C7E-871B-4FA9-82ED-CE446366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1023</Words>
  <Characters>125</Characters>
  <Application>Microsoft Office Word</Application>
  <DocSecurity>0</DocSecurity>
  <Lines>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5</cp:revision>
  <cp:lastPrinted>2009-03-27T09:16:00Z</cp:lastPrinted>
  <dcterms:created xsi:type="dcterms:W3CDTF">2018-08-07T13:14:00Z</dcterms:created>
  <dcterms:modified xsi:type="dcterms:W3CDTF">2018-08-07T14:00:00Z</dcterms:modified>
</cp:coreProperties>
</file>