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C13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C1350C">
                    <w:rPr>
                      <w:rFonts w:ascii="Arial" w:hAnsi="Arial" w:cs="Arial"/>
                      <w:sz w:val="16"/>
                      <w:lang w:val="en-US"/>
                    </w:rPr>
                    <w:t xml:space="preserve">     </w:t>
                  </w:r>
                  <w:r>
                    <w:rPr>
                      <w:rFonts w:ascii="Arial" w:hAnsi="Arial" w:cs="Arial"/>
                      <w:sz w:val="16"/>
                      <w:lang w:val="en-US"/>
                    </w:rPr>
                    <w:t xml:space="preserve">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BE6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May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pStyle w:val="berschrift4"/>
                    <w:ind w:left="7080"/>
                  </w:pPr>
                  <w:r>
                    <w:rPr>
                      <w:rFonts w:ascii="Arial" w:hAnsi="Arial" w:cs="Arial"/>
                      <w:sz w:val="16"/>
                      <w:lang w:val="en-US"/>
                    </w:rPr>
                    <w:t>Date</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C03FA" w:rsidRDefault="00FC03FA" w:rsidP="00082A88">
      <w:pPr>
        <w:spacing w:line="360" w:lineRule="auto"/>
        <w:jc w:val="both"/>
        <w:rPr>
          <w:rFonts w:ascii="Arial" w:eastAsia="SimSun" w:hAnsi="Arial" w:cs="Arial"/>
          <w:b/>
          <w:color w:val="000000"/>
          <w:sz w:val="32"/>
          <w:szCs w:val="32"/>
        </w:rPr>
      </w:pPr>
    </w:p>
    <w:p w:rsidR="003F3959" w:rsidRPr="00F17C38" w:rsidRDefault="00BE6DC5" w:rsidP="00BE6DC5">
      <w:pPr>
        <w:spacing w:line="360" w:lineRule="auto"/>
        <w:rPr>
          <w:rFonts w:ascii="Arial" w:hAnsi="Arial" w:cs="Arial"/>
          <w:b/>
          <w:sz w:val="32"/>
          <w:szCs w:val="32"/>
        </w:rPr>
      </w:pPr>
      <w:proofErr w:type="spellStart"/>
      <w:r>
        <w:rPr>
          <w:rFonts w:ascii="Arial" w:hAnsi="Arial" w:cs="Arial"/>
          <w:b/>
          <w:bCs/>
          <w:sz w:val="32"/>
          <w:szCs w:val="32"/>
          <w:lang w:val="en-US"/>
        </w:rPr>
        <w:t>Xylexpo</w:t>
      </w:r>
      <w:proofErr w:type="spellEnd"/>
      <w:r>
        <w:rPr>
          <w:rFonts w:ascii="Arial" w:hAnsi="Arial" w:cs="Arial"/>
          <w:b/>
          <w:bCs/>
          <w:sz w:val="32"/>
          <w:szCs w:val="32"/>
          <w:lang w:val="en-US"/>
        </w:rPr>
        <w:t xml:space="preserve"> trade fair: Successful </w:t>
      </w:r>
      <w:proofErr w:type="spellStart"/>
      <w:r>
        <w:rPr>
          <w:rFonts w:ascii="Arial" w:hAnsi="Arial" w:cs="Arial"/>
          <w:b/>
          <w:bCs/>
          <w:sz w:val="32"/>
          <w:szCs w:val="32"/>
          <w:lang w:val="en-US"/>
        </w:rPr>
        <w:t>Weinig</w:t>
      </w:r>
      <w:proofErr w:type="spellEnd"/>
      <w:r>
        <w:rPr>
          <w:rFonts w:ascii="Arial" w:hAnsi="Arial" w:cs="Arial"/>
          <w:b/>
          <w:bCs/>
          <w:sz w:val="32"/>
          <w:szCs w:val="32"/>
          <w:lang w:val="en-US"/>
        </w:rPr>
        <w:t xml:space="preserve"> </w:t>
      </w:r>
      <w:r w:rsidR="00C1350C">
        <w:rPr>
          <w:rFonts w:ascii="Arial" w:hAnsi="Arial" w:cs="Arial"/>
          <w:b/>
          <w:bCs/>
          <w:sz w:val="32"/>
          <w:szCs w:val="32"/>
          <w:lang w:val="en-US"/>
        </w:rPr>
        <w:br/>
      </w:r>
      <w:bookmarkStart w:id="0" w:name="_GoBack"/>
      <w:bookmarkEnd w:id="0"/>
      <w:r>
        <w:rPr>
          <w:rFonts w:ascii="Arial" w:hAnsi="Arial" w:cs="Arial"/>
          <w:b/>
          <w:bCs/>
          <w:sz w:val="32"/>
          <w:szCs w:val="32"/>
          <w:lang w:val="en-US"/>
        </w:rPr>
        <w:t xml:space="preserve">appearance in Milan </w:t>
      </w:r>
    </w:p>
    <w:p w:rsidR="00924598" w:rsidRDefault="008A5C95" w:rsidP="00BE6DC5">
      <w:pPr>
        <w:spacing w:line="360" w:lineRule="auto"/>
        <w:rPr>
          <w:rFonts w:ascii="Arial" w:hAnsi="Arial" w:cs="Arial"/>
          <w:sz w:val="22"/>
          <w:szCs w:val="22"/>
        </w:rPr>
      </w:pPr>
      <w:r>
        <w:rPr>
          <w:rFonts w:ascii="Arial" w:hAnsi="Arial" w:cs="Arial"/>
          <w:sz w:val="22"/>
          <w:szCs w:val="22"/>
          <w:lang w:val="en-US"/>
        </w:rPr>
        <w:t>Xylexpo was a very successful event for the Weinig Group. With a generally rather restrained visitor response in Milan, the market leader in machines and systems for solid wood and panel processing benefited from a high proportion of decision-makers and a high willingness to invest at its stand. On an area of more than 1,000 m</w:t>
      </w:r>
      <w:r>
        <w:rPr>
          <w:rFonts w:ascii="Arial" w:hAnsi="Arial" w:cs="Arial"/>
          <w:sz w:val="22"/>
          <w:szCs w:val="22"/>
          <w:vertAlign w:val="superscript"/>
          <w:lang w:val="en-US"/>
        </w:rPr>
        <w:t>2</w:t>
      </w:r>
      <w:r>
        <w:rPr>
          <w:rFonts w:ascii="Arial" w:hAnsi="Arial" w:cs="Arial"/>
          <w:sz w:val="22"/>
          <w:szCs w:val="22"/>
          <w:lang w:val="en-US"/>
        </w:rPr>
        <w:t xml:space="preserve">, the Weinig Group presented a total of 25 exhibits, all of which were presented live. Potential customers from over 60 countries were welcomed over the five days of the fair. Klaus Müller, Head of Marketing Communications and responsible for trade fairs at Weinig, was satisfied: “The atmosphere was very positive. We have scored particularly well as a full-service provider for the entire value chain and underpinned our leading international position with our two strong brands Weinig and Holz-Her.” </w:t>
      </w:r>
    </w:p>
    <w:p w:rsidR="006F1B16" w:rsidRDefault="006F1B16" w:rsidP="00BE6DC5">
      <w:pPr>
        <w:spacing w:line="360" w:lineRule="auto"/>
        <w:rPr>
          <w:rFonts w:ascii="Arial" w:hAnsi="Arial" w:cs="Arial"/>
          <w:sz w:val="22"/>
          <w:szCs w:val="22"/>
        </w:rPr>
      </w:pPr>
    </w:p>
    <w:p w:rsidR="008D722C" w:rsidRDefault="000C5D62" w:rsidP="00BE6DC5">
      <w:pPr>
        <w:spacing w:line="360" w:lineRule="auto"/>
        <w:rPr>
          <w:rFonts w:ascii="Arial" w:eastAsia="SimSun" w:hAnsi="Arial" w:cs="Arial"/>
          <w:sz w:val="22"/>
          <w:szCs w:val="22"/>
        </w:rPr>
      </w:pPr>
      <w:r>
        <w:rPr>
          <w:rFonts w:ascii="Arial" w:hAnsi="Arial" w:cs="Arial"/>
          <w:sz w:val="22"/>
          <w:szCs w:val="22"/>
          <w:lang w:val="en-US"/>
        </w:rPr>
        <w:t xml:space="preserve">The focus of the trade fair presentation was the mega topic of digitization. The Weinig App Suite, the “digital window to the machine inventory”, met with great interest. With the extended functionality, the current version of the app offers even more practical value. In the “Virtual Reality Corner” visitors to the stand had the opportunity to look inside a high-performance window production line using 3D glasses. Cutting-edge technology, integrated production as part of the Weinig Solid Work Flow </w:t>
      </w:r>
      <w:r>
        <w:rPr>
          <w:rFonts w:ascii="Arial" w:hAnsi="Arial" w:cs="Arial"/>
          <w:sz w:val="22"/>
          <w:szCs w:val="22"/>
          <w:lang w:val="en-US"/>
        </w:rPr>
        <w:lastRenderedPageBreak/>
        <w:t xml:space="preserve">and the trend-setting standard Weinig W4.0 digital merged into a fascinating future scenario at the presentation. </w:t>
      </w:r>
    </w:p>
    <w:p w:rsidR="00924598" w:rsidRDefault="00924598" w:rsidP="00BE6DC5">
      <w:pPr>
        <w:spacing w:line="360" w:lineRule="auto"/>
        <w:rPr>
          <w:rFonts w:ascii="Arial" w:eastAsia="SimSun" w:hAnsi="Arial" w:cs="Arial"/>
          <w:sz w:val="22"/>
          <w:szCs w:val="22"/>
        </w:rPr>
      </w:pPr>
    </w:p>
    <w:p w:rsidR="00BE6DC5" w:rsidRPr="000C5D62" w:rsidRDefault="00AC6494" w:rsidP="00BE6DC5">
      <w:pPr>
        <w:spacing w:line="360" w:lineRule="auto"/>
        <w:rPr>
          <w:rFonts w:ascii="Arial" w:eastAsia="SimSun" w:hAnsi="Arial" w:cs="Arial"/>
          <w:sz w:val="22"/>
          <w:szCs w:val="22"/>
        </w:rPr>
      </w:pPr>
      <w:r>
        <w:rPr>
          <w:rFonts w:ascii="Arial" w:hAnsi="Arial" w:cs="Arial"/>
          <w:sz w:val="22"/>
          <w:szCs w:val="22"/>
          <w:lang w:val="en-US"/>
        </w:rPr>
        <w:t xml:space="preserve">At the end of the trade fair, the company management gave a very positive summary of the event: “The Weinig Group returns from Milan with a convincing result. Compared to 2016, we more than doubled order inflow in the Group”, said Chief Sales and Marketing Officer Gregor Baumbusch. Overall, 44 machines and systems were sold. After the excellent result at the Holz-Handwerk in Nuremberg, Weinig impressively continued its series of extremely successful trade fair appearances this year. </w:t>
      </w:r>
    </w:p>
    <w:p w:rsidR="00E577BB" w:rsidRDefault="00E577BB" w:rsidP="00C946F1">
      <w:pPr>
        <w:autoSpaceDE w:val="0"/>
        <w:autoSpaceDN w:val="0"/>
        <w:adjustRightInd w:val="0"/>
        <w:spacing w:line="360" w:lineRule="auto"/>
        <w:ind w:right="-1"/>
        <w:rPr>
          <w:rFonts w:ascii="Arial" w:eastAsia="SimSun" w:hAnsi="Arial" w:cs="Arial"/>
          <w:sz w:val="18"/>
          <w:szCs w:val="18"/>
        </w:rPr>
      </w:pPr>
    </w:p>
    <w:p w:rsidR="00BE6DC5" w:rsidRDefault="00BE6DC5" w:rsidP="00C946F1">
      <w:pPr>
        <w:autoSpaceDE w:val="0"/>
        <w:autoSpaceDN w:val="0"/>
        <w:adjustRightInd w:val="0"/>
        <w:spacing w:line="360" w:lineRule="auto"/>
        <w:ind w:right="-1"/>
        <w:rPr>
          <w:rFonts w:ascii="Arial" w:eastAsia="SimSun" w:hAnsi="Arial" w:cs="Arial"/>
          <w:sz w:val="18"/>
          <w:szCs w:val="18"/>
        </w:rPr>
      </w:pPr>
    </w:p>
    <w:p w:rsidR="00BE6DC5" w:rsidRDefault="00BE6DC5"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 </w:t>
      </w:r>
    </w:p>
    <w:p w:rsidR="00F95BEC" w:rsidRDefault="008333D5" w:rsidP="00D94BCD">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Cutting-edge technology with high customer benefits: The wide range of products and services offered by the Weinig Group delighted the professional audience in Milan </w:t>
      </w:r>
    </w:p>
    <w:p w:rsidR="00FC0F3D" w:rsidRDefault="00FC0F3D" w:rsidP="00D94BCD">
      <w:pPr>
        <w:autoSpaceDE w:val="0"/>
        <w:autoSpaceDN w:val="0"/>
        <w:adjustRightInd w:val="0"/>
        <w:spacing w:line="360" w:lineRule="auto"/>
        <w:ind w:right="-1"/>
        <w:rPr>
          <w:rFonts w:ascii="Arial" w:eastAsia="SimSun" w:hAnsi="Arial" w:cs="Arial"/>
          <w:sz w:val="18"/>
          <w:szCs w:val="18"/>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0B8" w:rsidRDefault="009F30B8">
      <w:r>
        <w:separator/>
      </w:r>
    </w:p>
  </w:endnote>
  <w:endnote w:type="continuationSeparator" w:id="0">
    <w:p w:rsidR="009F30B8" w:rsidRDefault="009F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3F0" w:rsidRDefault="00C1350C">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bCs/>
                    <w:sz w:val="22"/>
                    <w:szCs w:val="22"/>
                    <w:lang w:val="en-US"/>
                  </w:rPr>
                  <w:t>Michael Weinig AG</w:t>
                </w:r>
              </w:p>
              <w:p w:rsidR="003A33F0" w:rsidRDefault="003A33F0">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3A33F0" w:rsidRDefault="003A33F0">
                <w:pPr>
                  <w:rPr>
                    <w:sz w:val="15"/>
                    <w:szCs w:val="15"/>
                  </w:rPr>
                </w:pPr>
                <w:r>
                  <w:rPr>
                    <w:rFonts w:ascii="Arial" w:hAnsi="Arial"/>
                    <w:sz w:val="15"/>
                    <w:szCs w:val="15"/>
                    <w:lang w:val="en-US"/>
                  </w:rPr>
                  <w:t>Telephone +49 93 41/86-0, Fax +49 93 41/70 80, e-mail info@weinig.com, Internet www.weinig.com</w:t>
                </w:r>
              </w:p>
            </w:txbxContent>
          </v:textbox>
        </v:shape>
      </w:pict>
    </w:r>
  </w:p>
  <w:p w:rsidR="003A33F0" w:rsidRDefault="003A3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0B8" w:rsidRDefault="009F30B8">
      <w:r>
        <w:separator/>
      </w:r>
    </w:p>
  </w:footnote>
  <w:footnote w:type="continuationSeparator" w:id="0">
    <w:p w:rsidR="009F30B8" w:rsidRDefault="009F3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3F0" w:rsidRDefault="00C1350C"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5C0158">
      <w:rPr>
        <w:noProof/>
        <w:lang w:val="en-US"/>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pt;height:3pt" o:bullet="t">
        <v:imagedata r:id="rId1" o:title=""/>
      </v:shape>
    </w:pict>
  </w:numPicBullet>
  <w:numPicBullet w:numPicBulletId="1">
    <w:pict>
      <v:shape id="_x0000_i1048" type="#_x0000_t75" style="width:3pt;height:3pt" o:bullet="t">
        <v:imagedata r:id="rId2" o:title=""/>
      </v:shape>
    </w:pict>
  </w:numPicBullet>
  <w:numPicBullet w:numPicBulletId="2">
    <w:pict>
      <v:shape id="_x0000_i1049"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DF0"/>
    <w:rsid w:val="00002287"/>
    <w:rsid w:val="00004817"/>
    <w:rsid w:val="000049AD"/>
    <w:rsid w:val="00004D8D"/>
    <w:rsid w:val="000059EB"/>
    <w:rsid w:val="00011820"/>
    <w:rsid w:val="00011F6F"/>
    <w:rsid w:val="00012958"/>
    <w:rsid w:val="000156D9"/>
    <w:rsid w:val="00017B52"/>
    <w:rsid w:val="00017F0A"/>
    <w:rsid w:val="00020780"/>
    <w:rsid w:val="000228BF"/>
    <w:rsid w:val="00022ED1"/>
    <w:rsid w:val="0002317E"/>
    <w:rsid w:val="00023A68"/>
    <w:rsid w:val="000269CE"/>
    <w:rsid w:val="00027867"/>
    <w:rsid w:val="00031FB5"/>
    <w:rsid w:val="00033347"/>
    <w:rsid w:val="00037C15"/>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7506"/>
    <w:rsid w:val="000C1CA8"/>
    <w:rsid w:val="000C20B0"/>
    <w:rsid w:val="000C4595"/>
    <w:rsid w:val="000C5562"/>
    <w:rsid w:val="000C5D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5C9A"/>
    <w:rsid w:val="00245DCF"/>
    <w:rsid w:val="0025072C"/>
    <w:rsid w:val="00253EE7"/>
    <w:rsid w:val="00255232"/>
    <w:rsid w:val="00255D17"/>
    <w:rsid w:val="00260939"/>
    <w:rsid w:val="00264F2F"/>
    <w:rsid w:val="00273809"/>
    <w:rsid w:val="00276C2F"/>
    <w:rsid w:val="002806F5"/>
    <w:rsid w:val="0028086B"/>
    <w:rsid w:val="00281AEE"/>
    <w:rsid w:val="0029244B"/>
    <w:rsid w:val="0029373B"/>
    <w:rsid w:val="002945A7"/>
    <w:rsid w:val="00295091"/>
    <w:rsid w:val="0029573A"/>
    <w:rsid w:val="00296BF4"/>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2F6BEE"/>
    <w:rsid w:val="0030131F"/>
    <w:rsid w:val="00303E2E"/>
    <w:rsid w:val="00306012"/>
    <w:rsid w:val="003065BF"/>
    <w:rsid w:val="003143C0"/>
    <w:rsid w:val="00314CC1"/>
    <w:rsid w:val="00315838"/>
    <w:rsid w:val="00316CF7"/>
    <w:rsid w:val="00320001"/>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5961"/>
    <w:rsid w:val="003E1079"/>
    <w:rsid w:val="003E188E"/>
    <w:rsid w:val="003E2651"/>
    <w:rsid w:val="003E7FF5"/>
    <w:rsid w:val="003F06E7"/>
    <w:rsid w:val="003F17E9"/>
    <w:rsid w:val="003F395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8200F"/>
    <w:rsid w:val="00482420"/>
    <w:rsid w:val="00482C3C"/>
    <w:rsid w:val="00484949"/>
    <w:rsid w:val="004862F3"/>
    <w:rsid w:val="0049009A"/>
    <w:rsid w:val="00492666"/>
    <w:rsid w:val="0049402F"/>
    <w:rsid w:val="00495D74"/>
    <w:rsid w:val="00496FC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0158"/>
    <w:rsid w:val="005C1D67"/>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973"/>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B5B58"/>
    <w:rsid w:val="006C16E6"/>
    <w:rsid w:val="006C1A9C"/>
    <w:rsid w:val="006D2951"/>
    <w:rsid w:val="006D515C"/>
    <w:rsid w:val="006D73C4"/>
    <w:rsid w:val="006D7763"/>
    <w:rsid w:val="006E2978"/>
    <w:rsid w:val="006E378D"/>
    <w:rsid w:val="006E66FB"/>
    <w:rsid w:val="006F07EF"/>
    <w:rsid w:val="006F1B16"/>
    <w:rsid w:val="006F1C4E"/>
    <w:rsid w:val="006F1CC4"/>
    <w:rsid w:val="006F56EC"/>
    <w:rsid w:val="006F6301"/>
    <w:rsid w:val="006F7755"/>
    <w:rsid w:val="00700B29"/>
    <w:rsid w:val="00713D2A"/>
    <w:rsid w:val="00717892"/>
    <w:rsid w:val="00717CFD"/>
    <w:rsid w:val="007203EC"/>
    <w:rsid w:val="007240C7"/>
    <w:rsid w:val="00725E5B"/>
    <w:rsid w:val="00725E96"/>
    <w:rsid w:val="00730250"/>
    <w:rsid w:val="00730618"/>
    <w:rsid w:val="0073154B"/>
    <w:rsid w:val="0073362E"/>
    <w:rsid w:val="0073490E"/>
    <w:rsid w:val="00734F74"/>
    <w:rsid w:val="007353D0"/>
    <w:rsid w:val="00737740"/>
    <w:rsid w:val="0074015D"/>
    <w:rsid w:val="0074177E"/>
    <w:rsid w:val="00744601"/>
    <w:rsid w:val="00745FD4"/>
    <w:rsid w:val="0074639A"/>
    <w:rsid w:val="00751D05"/>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672B"/>
    <w:rsid w:val="007B22DD"/>
    <w:rsid w:val="007B3534"/>
    <w:rsid w:val="007B3734"/>
    <w:rsid w:val="007C174B"/>
    <w:rsid w:val="007C359A"/>
    <w:rsid w:val="007C457E"/>
    <w:rsid w:val="007D33F1"/>
    <w:rsid w:val="007D3710"/>
    <w:rsid w:val="007D5FEA"/>
    <w:rsid w:val="007D6BE3"/>
    <w:rsid w:val="007E2200"/>
    <w:rsid w:val="007E76F6"/>
    <w:rsid w:val="007F3747"/>
    <w:rsid w:val="007F5816"/>
    <w:rsid w:val="007F7E25"/>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33D5"/>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5C95"/>
    <w:rsid w:val="008A7FC5"/>
    <w:rsid w:val="008B0A38"/>
    <w:rsid w:val="008B5B90"/>
    <w:rsid w:val="008B7235"/>
    <w:rsid w:val="008B7D24"/>
    <w:rsid w:val="008C255A"/>
    <w:rsid w:val="008C53F3"/>
    <w:rsid w:val="008C78E0"/>
    <w:rsid w:val="008D260C"/>
    <w:rsid w:val="008D3014"/>
    <w:rsid w:val="008D53B3"/>
    <w:rsid w:val="008D6132"/>
    <w:rsid w:val="008D6953"/>
    <w:rsid w:val="008D722C"/>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4598"/>
    <w:rsid w:val="00926F6D"/>
    <w:rsid w:val="00930A5E"/>
    <w:rsid w:val="009340F6"/>
    <w:rsid w:val="009352D6"/>
    <w:rsid w:val="00936214"/>
    <w:rsid w:val="00936E05"/>
    <w:rsid w:val="0094006B"/>
    <w:rsid w:val="009520B1"/>
    <w:rsid w:val="00955480"/>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E695D"/>
    <w:rsid w:val="009F02F3"/>
    <w:rsid w:val="009F2184"/>
    <w:rsid w:val="009F30B8"/>
    <w:rsid w:val="009F4873"/>
    <w:rsid w:val="009F4D3F"/>
    <w:rsid w:val="009F721A"/>
    <w:rsid w:val="00A00149"/>
    <w:rsid w:val="00A00CBA"/>
    <w:rsid w:val="00A06DFB"/>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1B5"/>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C6494"/>
    <w:rsid w:val="00AE2087"/>
    <w:rsid w:val="00AF0BC8"/>
    <w:rsid w:val="00AF7873"/>
    <w:rsid w:val="00B007AA"/>
    <w:rsid w:val="00B00C7D"/>
    <w:rsid w:val="00B01E01"/>
    <w:rsid w:val="00B03934"/>
    <w:rsid w:val="00B042D4"/>
    <w:rsid w:val="00B06D6E"/>
    <w:rsid w:val="00B112EC"/>
    <w:rsid w:val="00B24040"/>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C87"/>
    <w:rsid w:val="00BB2F2F"/>
    <w:rsid w:val="00BB2FC4"/>
    <w:rsid w:val="00BB691D"/>
    <w:rsid w:val="00BC0700"/>
    <w:rsid w:val="00BC0AF8"/>
    <w:rsid w:val="00BC0D9C"/>
    <w:rsid w:val="00BC2953"/>
    <w:rsid w:val="00BC45FC"/>
    <w:rsid w:val="00BC4969"/>
    <w:rsid w:val="00BD0BD8"/>
    <w:rsid w:val="00BD2A7A"/>
    <w:rsid w:val="00BD373A"/>
    <w:rsid w:val="00BD3EB4"/>
    <w:rsid w:val="00BE6DC5"/>
    <w:rsid w:val="00BF0964"/>
    <w:rsid w:val="00BF3117"/>
    <w:rsid w:val="00BF467A"/>
    <w:rsid w:val="00BF596E"/>
    <w:rsid w:val="00C007ED"/>
    <w:rsid w:val="00C014DA"/>
    <w:rsid w:val="00C02E58"/>
    <w:rsid w:val="00C069D0"/>
    <w:rsid w:val="00C112D1"/>
    <w:rsid w:val="00C12BFD"/>
    <w:rsid w:val="00C1350C"/>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2726"/>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41B8"/>
    <w:rsid w:val="00E821E3"/>
    <w:rsid w:val="00E84456"/>
    <w:rsid w:val="00E868D3"/>
    <w:rsid w:val="00E92661"/>
    <w:rsid w:val="00E95574"/>
    <w:rsid w:val="00EA16FD"/>
    <w:rsid w:val="00EA1EA9"/>
    <w:rsid w:val="00EA46BE"/>
    <w:rsid w:val="00EA6588"/>
    <w:rsid w:val="00EA7B1B"/>
    <w:rsid w:val="00EB26BE"/>
    <w:rsid w:val="00EB35D4"/>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17C38"/>
    <w:rsid w:val="00F2310C"/>
    <w:rsid w:val="00F24C51"/>
    <w:rsid w:val="00F3415D"/>
    <w:rsid w:val="00F34326"/>
    <w:rsid w:val="00F352AD"/>
    <w:rsid w:val="00F35D9D"/>
    <w:rsid w:val="00F370EC"/>
    <w:rsid w:val="00F4484C"/>
    <w:rsid w:val="00F45C9C"/>
    <w:rsid w:val="00F50595"/>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3FA"/>
    <w:rsid w:val="00FC0F3D"/>
    <w:rsid w:val="00FC40C8"/>
    <w:rsid w:val="00FC5613"/>
    <w:rsid w:val="00FD31DC"/>
    <w:rsid w:val="00FD6A46"/>
    <w:rsid w:val="00FD79F7"/>
    <w:rsid w:val="00FE2662"/>
    <w:rsid w:val="00FE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4A4BB533"/>
  <w15:docId w15:val="{02824FC3-A5A0-42F1-AC13-D8EB8F17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4F7C3-FAF1-48CC-ABAC-EEEB2CF0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290</Words>
  <Characters>1919</Characters>
  <Application>Microsoft Office Word</Application>
  <DocSecurity>0</DocSecurity>
  <Lines>54</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2017-02-09T18:03:00Z</cp:lastPrinted>
  <dcterms:created xsi:type="dcterms:W3CDTF">2018-05-25T08:23:00Z</dcterms:created>
  <dcterms:modified xsi:type="dcterms:W3CDTF">2018-05-30T09:37:00Z</dcterms:modified>
</cp:coreProperties>
</file>